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E6232" w14:textId="77777777" w:rsidR="00CD1E80" w:rsidRPr="004B42DF" w:rsidRDefault="00CD1E80" w:rsidP="004B42DF">
      <w:pPr>
        <w:rPr>
          <w:rFonts w:ascii="Times" w:hAnsi="Times"/>
        </w:rPr>
      </w:pPr>
      <w:r w:rsidRPr="004B42DF">
        <w:rPr>
          <w:rFonts w:ascii="Times" w:hAnsi="Times"/>
          <w:noProof/>
        </w:rPr>
        <w:drawing>
          <wp:inline distT="0" distB="0" distL="0" distR="0" wp14:anchorId="0EC668A0" wp14:editId="6CA86CC2">
            <wp:extent cx="5486400" cy="2341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4 at 12.31.28 A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341245"/>
                    </a:xfrm>
                    <a:prstGeom prst="rect">
                      <a:avLst/>
                    </a:prstGeom>
                  </pic:spPr>
                </pic:pic>
              </a:graphicData>
            </a:graphic>
          </wp:inline>
        </w:drawing>
      </w:r>
    </w:p>
    <w:p w14:paraId="4B3A1106" w14:textId="589B6DE2" w:rsidR="00CD1E80" w:rsidRPr="004B42DF" w:rsidRDefault="007D519C" w:rsidP="004B42DF">
      <w:pPr>
        <w:spacing w:before="100" w:beforeAutospacing="1" w:after="100" w:afterAutospacing="1"/>
        <w:jc w:val="center"/>
        <w:outlineLvl w:val="1"/>
        <w:rPr>
          <w:rFonts w:ascii="Times" w:eastAsia="Times New Roman" w:hAnsi="Times" w:cs="Times New Roman"/>
          <w:b/>
          <w:bCs/>
          <w:sz w:val="36"/>
          <w:szCs w:val="36"/>
        </w:rPr>
      </w:pPr>
      <w:r w:rsidRPr="004B42DF">
        <w:rPr>
          <w:rFonts w:ascii="Times" w:eastAsia="Times New Roman" w:hAnsi="Times" w:cs="Times New Roman"/>
          <w:b/>
          <w:bCs/>
          <w:sz w:val="36"/>
          <w:szCs w:val="36"/>
        </w:rPr>
        <w:t>ENT 319</w:t>
      </w:r>
      <w:r w:rsidR="00CD1E80" w:rsidRPr="004B42DF">
        <w:rPr>
          <w:rFonts w:ascii="Times" w:eastAsia="Times New Roman" w:hAnsi="Times" w:cs="Times New Roman"/>
          <w:b/>
          <w:bCs/>
          <w:sz w:val="36"/>
          <w:szCs w:val="36"/>
        </w:rPr>
        <w:t>:  </w:t>
      </w:r>
      <w:r w:rsidRPr="004B42DF">
        <w:rPr>
          <w:rFonts w:ascii="Times" w:eastAsia="Times New Roman" w:hAnsi="Times" w:cs="Times New Roman"/>
          <w:b/>
          <w:bCs/>
          <w:sz w:val="36"/>
          <w:szCs w:val="36"/>
        </w:rPr>
        <w:t xml:space="preserve">Global Entrepreneurship                                    </w:t>
      </w:r>
      <w:r w:rsidRPr="004B42DF">
        <w:rPr>
          <w:rFonts w:ascii="Times" w:eastAsia="Times New Roman" w:hAnsi="Times" w:cs="Times New Roman"/>
          <w:b/>
          <w:bCs/>
          <w:szCs w:val="36"/>
        </w:rPr>
        <w:t>– Developing Global Mindset for Entrepreneurs</w:t>
      </w:r>
    </w:p>
    <w:p w14:paraId="3D7FBFC9" w14:textId="1E1E4535" w:rsidR="007D519C" w:rsidRPr="004B42DF" w:rsidRDefault="00CD1E80" w:rsidP="004B42DF">
      <w:pPr>
        <w:rPr>
          <w:rFonts w:ascii="Times" w:eastAsia="Times New Roman" w:hAnsi="Times" w:cs="Times New Roman"/>
          <w:sz w:val="20"/>
          <w:szCs w:val="20"/>
        </w:rPr>
      </w:pPr>
      <w:r w:rsidRPr="004B42DF">
        <w:rPr>
          <w:rFonts w:ascii="Times" w:eastAsia="Times New Roman" w:hAnsi="Times" w:cs="Times New Roman"/>
          <w:sz w:val="20"/>
          <w:szCs w:val="20"/>
        </w:rPr>
        <w:br/>
      </w:r>
      <w:r w:rsidR="007D519C" w:rsidRPr="004B42DF">
        <w:rPr>
          <w:rStyle w:val="Strong"/>
          <w:rFonts w:ascii="Times" w:eastAsia="Times New Roman" w:hAnsi="Times" w:cs="Times New Roman"/>
          <w:sz w:val="20"/>
          <w:szCs w:val="20"/>
          <w:shd w:val="clear" w:color="auto" w:fill="FFFFFF"/>
        </w:rPr>
        <w:t>Purpose:</w:t>
      </w:r>
    </w:p>
    <w:p w14:paraId="68ED6A2B" w14:textId="77777777" w:rsidR="007D519C" w:rsidRPr="004B42DF" w:rsidRDefault="007D519C" w:rsidP="004B42DF">
      <w:pPr>
        <w:numPr>
          <w:ilvl w:val="0"/>
          <w:numId w:val="1"/>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This course is designed for students interested in entrepreneurship, and who might be looking for a global perspective on starting up and managing new enterprises.  It is open to students of all majors looking for an understanding of the principles of global entrepreneurship, with</w:t>
      </w:r>
      <w:r w:rsidRPr="004B42DF">
        <w:rPr>
          <w:rStyle w:val="apple-converted-space"/>
          <w:rFonts w:ascii="Times" w:eastAsia="Times New Roman" w:hAnsi="Times" w:cs="Times New Roman"/>
          <w:sz w:val="20"/>
          <w:szCs w:val="20"/>
        </w:rPr>
        <w:t> </w:t>
      </w:r>
      <w:r w:rsidRPr="004B42DF">
        <w:rPr>
          <w:rStyle w:val="Strong"/>
          <w:rFonts w:ascii="Times" w:eastAsia="Times New Roman" w:hAnsi="Times" w:cs="Times New Roman"/>
          <w:sz w:val="20"/>
          <w:szCs w:val="20"/>
        </w:rPr>
        <w:t>specific emphasis placed on opportunities in Brazil</w:t>
      </w:r>
      <w:r w:rsidRPr="004B42DF">
        <w:rPr>
          <w:rFonts w:ascii="Times" w:eastAsia="Times New Roman" w:hAnsi="Times" w:cs="Times New Roman"/>
          <w:sz w:val="20"/>
          <w:szCs w:val="20"/>
        </w:rPr>
        <w:t>.  </w:t>
      </w:r>
    </w:p>
    <w:p w14:paraId="770EDFE4" w14:textId="0A51D6A0"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sz w:val="20"/>
          <w:szCs w:val="20"/>
        </w:rPr>
        <w:br/>
      </w:r>
      <w:r w:rsidRPr="004B42DF">
        <w:rPr>
          <w:rStyle w:val="Strong"/>
          <w:rFonts w:ascii="Times" w:eastAsia="Times New Roman" w:hAnsi="Times" w:cs="Times New Roman"/>
          <w:sz w:val="20"/>
          <w:szCs w:val="20"/>
          <w:shd w:val="clear" w:color="auto" w:fill="FFFFFF"/>
        </w:rPr>
        <w:t>Introduction:</w:t>
      </w:r>
    </w:p>
    <w:p w14:paraId="10B019BA" w14:textId="77777777" w:rsidR="007D519C" w:rsidRPr="004B42DF" w:rsidRDefault="007D519C" w:rsidP="004B42DF">
      <w:pPr>
        <w:numPr>
          <w:ilvl w:val="0"/>
          <w:numId w:val="2"/>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Entrepreneurship in the 21st century is quickly evolving, with changes in technology, communications, and in capital markets.  As a result, today's innovative entrepreneurs are building successful companies in countries around the globe, previously unexplored by the entrepreneurs of yesteryear.  But, the challenges these leading-edge companies face, particularly in emerging markets, are some of the most sophisticated issues for businesses and governments alike.</w:t>
      </w:r>
    </w:p>
    <w:p w14:paraId="4ED7BDA0" w14:textId="77777777" w:rsidR="007D519C" w:rsidRPr="004B42DF" w:rsidRDefault="007D519C" w:rsidP="004B42DF">
      <w:pPr>
        <w:numPr>
          <w:ilvl w:val="0"/>
          <w:numId w:val="2"/>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Business startups are becoming increasingly global, with international opportunities, resources, uncertainties, and customers to consider.  More so now than ever, entrepreneurs need to develop a sense of global mindset when launching their ventures.  Over the past decade, the nature of entrepreneurship has changed; as new communications technologies and global supply chains have combined to create an environment where entrepreneurs are now able to create global companies from the inception phase.  In order to compete, entrepreneurs need to develop</w:t>
      </w:r>
      <w:r w:rsidRPr="004B42DF">
        <w:rPr>
          <w:rStyle w:val="apple-converted-space"/>
          <w:rFonts w:ascii="Times" w:eastAsia="Times New Roman" w:hAnsi="Times" w:cs="Times New Roman"/>
          <w:sz w:val="20"/>
          <w:szCs w:val="20"/>
        </w:rPr>
        <w:t> </w:t>
      </w:r>
      <w:r w:rsidRPr="004B42DF">
        <w:rPr>
          <w:rFonts w:ascii="Times" w:eastAsia="Times New Roman" w:hAnsi="Times" w:cs="Times New Roman"/>
          <w:sz w:val="20"/>
          <w:szCs w:val="20"/>
        </w:rPr>
        <w:t>global mindset, and to look beyond local markets for opportunities (and competitor/threats). </w:t>
      </w:r>
    </w:p>
    <w:p w14:paraId="459280C9" w14:textId="00A37FD6"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b/>
          <w:bCs/>
          <w:sz w:val="20"/>
          <w:szCs w:val="20"/>
          <w:shd w:val="clear" w:color="auto" w:fill="FFFFFF"/>
        </w:rPr>
        <w:br/>
      </w:r>
      <w:r w:rsidRPr="004B42DF">
        <w:rPr>
          <w:rStyle w:val="Strong"/>
          <w:rFonts w:ascii="Times" w:eastAsia="Times New Roman" w:hAnsi="Times" w:cs="Times New Roman"/>
          <w:sz w:val="20"/>
          <w:szCs w:val="20"/>
          <w:shd w:val="clear" w:color="auto" w:fill="FFFFFF"/>
        </w:rPr>
        <w:t>Course Description:</w:t>
      </w:r>
    </w:p>
    <w:p w14:paraId="20637ACF" w14:textId="77777777" w:rsidR="007D519C" w:rsidRPr="004B42DF" w:rsidRDefault="007D519C" w:rsidP="004B42DF">
      <w:pPr>
        <w:numPr>
          <w:ilvl w:val="0"/>
          <w:numId w:val="3"/>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This course presents a systematic overview of global entrepreneurship, with a focus on the startup community in Brazil.  This course is designed to introduce students to global entrepreneurial perspectives in Emerging Markets.  It explores the opportunities that entrepreneurs create, and the challenges they encounter when going abroad.  This course also examines the roll of cross-cultural customs and of institutional networks that affect global entrepreneurship.  </w:t>
      </w:r>
    </w:p>
    <w:p w14:paraId="236B1E3C" w14:textId="77777777" w:rsidR="007D519C" w:rsidRPr="004B42DF" w:rsidRDefault="007D519C" w:rsidP="004B42DF">
      <w:pPr>
        <w:numPr>
          <w:ilvl w:val="0"/>
          <w:numId w:val="3"/>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lastRenderedPageBreak/>
        <w:t>Key questions this course will consider include: What are the risks of conducting business in an Emerging Market such as Brazil? What is the impact of trade barriers such as tariffs and quotas? When does it make sense to establish a base of operations in a foreign country instead of producing domestically and exporting? What tools does a manager need to fight corruption in your country? Does an entrepreneur in your country need to have a global orientation? How outsourcing to Emerging Markets can be used to gain competitive advantage? What are the opportunities for venture capitalists in Emerging Markets?</w:t>
      </w:r>
    </w:p>
    <w:p w14:paraId="5F739EC4" w14:textId="77777777" w:rsidR="007D519C" w:rsidRPr="004B42DF" w:rsidRDefault="007D519C" w:rsidP="004B42DF">
      <w:pPr>
        <w:numPr>
          <w:ilvl w:val="0"/>
          <w:numId w:val="3"/>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 xml:space="preserve">Through practical </w:t>
      </w:r>
      <w:proofErr w:type="gramStart"/>
      <w:r w:rsidRPr="004B42DF">
        <w:rPr>
          <w:rFonts w:ascii="Times" w:eastAsia="Times New Roman" w:hAnsi="Times" w:cs="Times New Roman"/>
          <w:sz w:val="20"/>
          <w:szCs w:val="20"/>
        </w:rPr>
        <w:t>case-studies</w:t>
      </w:r>
      <w:proofErr w:type="gramEnd"/>
      <w:r w:rsidRPr="004B42DF">
        <w:rPr>
          <w:rFonts w:ascii="Times" w:eastAsia="Times New Roman" w:hAnsi="Times" w:cs="Times New Roman"/>
          <w:sz w:val="20"/>
          <w:szCs w:val="20"/>
        </w:rPr>
        <w:t>, team projects and visits to Brazilian companies and organizations, the students will be exposed to the actual implementation of the topics covered in class on real-life companies.</w:t>
      </w:r>
    </w:p>
    <w:p w14:paraId="6D005DE6" w14:textId="1B6BE1B4" w:rsidR="007D519C" w:rsidRDefault="007D519C" w:rsidP="004B42DF">
      <w:pPr>
        <w:rPr>
          <w:rFonts w:ascii="Times" w:eastAsia="Times New Roman" w:hAnsi="Times" w:cs="Times New Roman"/>
          <w:sz w:val="20"/>
          <w:szCs w:val="20"/>
        </w:rPr>
      </w:pPr>
      <w:r w:rsidRPr="004B42DF">
        <w:rPr>
          <w:rFonts w:ascii="Times" w:eastAsia="Times New Roman" w:hAnsi="Times" w:cs="Times New Roman"/>
          <w:sz w:val="20"/>
          <w:szCs w:val="20"/>
        </w:rPr>
        <w:br/>
      </w:r>
      <w:r w:rsidRPr="004B42DF">
        <w:rPr>
          <w:rStyle w:val="Strong"/>
          <w:rFonts w:ascii="Times" w:eastAsia="Times New Roman" w:hAnsi="Times" w:cs="Times New Roman"/>
          <w:sz w:val="20"/>
          <w:szCs w:val="20"/>
          <w:shd w:val="clear" w:color="auto" w:fill="FFFFFF"/>
        </w:rPr>
        <w:t>Course Objectives:</w:t>
      </w:r>
    </w:p>
    <w:p w14:paraId="14BE6945" w14:textId="77777777" w:rsidR="004B42DF" w:rsidRPr="004B42DF" w:rsidRDefault="004B42DF" w:rsidP="004B42DF">
      <w:pPr>
        <w:rPr>
          <w:rFonts w:ascii="Times" w:eastAsia="Times New Roman" w:hAnsi="Times" w:cs="Times New Roman"/>
          <w:sz w:val="20"/>
          <w:szCs w:val="20"/>
        </w:rPr>
      </w:pPr>
    </w:p>
    <w:p w14:paraId="421F3452" w14:textId="67D947DB"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sz w:val="20"/>
          <w:szCs w:val="20"/>
          <w:shd w:val="clear" w:color="auto" w:fill="FFFFFF"/>
        </w:rPr>
        <w:t>Upon successful completion of this course students will be able to: </w:t>
      </w:r>
    </w:p>
    <w:p w14:paraId="4226F9B1" w14:textId="77777777" w:rsidR="007D519C" w:rsidRPr="004B42DF" w:rsidRDefault="007D519C" w:rsidP="004B42DF">
      <w:pPr>
        <w:numPr>
          <w:ilvl w:val="0"/>
          <w:numId w:val="5"/>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Develop an entrepreneurial awareness in a global context. By the end of the course, students will be able to describe global business opportunities, identify important global strategic issues on Emerging Markets, discuss international challenges and barriers, understand different models of global entry, and prepare country analysis. </w:t>
      </w:r>
    </w:p>
    <w:p w14:paraId="6C45D536" w14:textId="77777777" w:rsidR="007D519C" w:rsidRPr="004B42DF" w:rsidRDefault="007D519C" w:rsidP="004B42DF">
      <w:pPr>
        <w:numPr>
          <w:ilvl w:val="0"/>
          <w:numId w:val="5"/>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Develop a solid understanding of the foundations of international business and the cultural context for managing in diverse international environments</w:t>
      </w:r>
    </w:p>
    <w:p w14:paraId="4E11779F" w14:textId="77777777" w:rsidR="007D519C" w:rsidRPr="004B42DF" w:rsidRDefault="007D519C" w:rsidP="004B42DF">
      <w:pPr>
        <w:numPr>
          <w:ilvl w:val="0"/>
          <w:numId w:val="5"/>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Examine the strategies and structures that firms adopt in order to compete effectively in the international business arena</w:t>
      </w:r>
    </w:p>
    <w:p w14:paraId="0F26E41C" w14:textId="77777777" w:rsidR="007D519C" w:rsidRPr="004B42DF" w:rsidRDefault="007D519C" w:rsidP="004B42DF">
      <w:pPr>
        <w:numPr>
          <w:ilvl w:val="0"/>
          <w:numId w:val="5"/>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Understand the past, present and future of Brazil, and the numerous opportunities it offers for international business</w:t>
      </w:r>
    </w:p>
    <w:p w14:paraId="6209B560" w14:textId="15A67F34"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b/>
          <w:bCs/>
          <w:sz w:val="20"/>
          <w:szCs w:val="20"/>
          <w:shd w:val="clear" w:color="auto" w:fill="FFFFFF"/>
        </w:rPr>
        <w:br/>
      </w:r>
      <w:r w:rsidRPr="004B42DF">
        <w:rPr>
          <w:rStyle w:val="Strong"/>
          <w:rFonts w:ascii="Times" w:eastAsia="Times New Roman" w:hAnsi="Times" w:cs="Times New Roman"/>
          <w:sz w:val="20"/>
          <w:szCs w:val="20"/>
          <w:shd w:val="clear" w:color="auto" w:fill="FFFFFF"/>
        </w:rPr>
        <w:t>Students: </w:t>
      </w:r>
      <w:r w:rsidRPr="004B42DF">
        <w:rPr>
          <w:rStyle w:val="apple-converted-space"/>
          <w:rFonts w:ascii="Times" w:eastAsia="Times New Roman" w:hAnsi="Times" w:cs="Times New Roman"/>
          <w:b/>
          <w:bCs/>
          <w:sz w:val="20"/>
          <w:szCs w:val="20"/>
          <w:shd w:val="clear" w:color="auto" w:fill="FFFFFF"/>
        </w:rPr>
        <w:t> </w:t>
      </w:r>
    </w:p>
    <w:p w14:paraId="29800E5A" w14:textId="77777777" w:rsidR="007D519C" w:rsidRPr="004B42DF" w:rsidRDefault="007D519C" w:rsidP="004B42DF">
      <w:pPr>
        <w:numPr>
          <w:ilvl w:val="0"/>
          <w:numId w:val="6"/>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All majors are welcome! UNDERGRADUATE or GRADUATE level students are welcome to apply.</w:t>
      </w:r>
    </w:p>
    <w:p w14:paraId="30B34A71" w14:textId="2F6AB992"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b/>
          <w:bCs/>
          <w:sz w:val="20"/>
          <w:szCs w:val="20"/>
          <w:shd w:val="clear" w:color="auto" w:fill="FFFFFF"/>
        </w:rPr>
        <w:br/>
      </w:r>
      <w:r w:rsidRPr="004B42DF">
        <w:rPr>
          <w:rStyle w:val="Strong"/>
          <w:rFonts w:ascii="Times" w:eastAsia="Times New Roman" w:hAnsi="Times" w:cs="Times New Roman"/>
          <w:sz w:val="20"/>
          <w:szCs w:val="20"/>
          <w:shd w:val="clear" w:color="auto" w:fill="FFFFFF"/>
        </w:rPr>
        <w:t>Prerequisites:</w:t>
      </w:r>
    </w:p>
    <w:p w14:paraId="693BB048" w14:textId="77777777" w:rsidR="007D519C" w:rsidRPr="004B42DF" w:rsidRDefault="007D519C" w:rsidP="004B42DF">
      <w:pPr>
        <w:numPr>
          <w:ilvl w:val="0"/>
          <w:numId w:val="7"/>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This course assumes that students have a desire to work with people across cultures.  It is not required, however, for students to take any prerequisite courses before taking this class. </w:t>
      </w:r>
    </w:p>
    <w:p w14:paraId="31E6B531" w14:textId="2C5DDB0D"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b/>
          <w:bCs/>
          <w:sz w:val="20"/>
          <w:szCs w:val="20"/>
          <w:shd w:val="clear" w:color="auto" w:fill="FFFFFF"/>
        </w:rPr>
        <w:br/>
      </w:r>
      <w:r w:rsidRPr="004B42DF">
        <w:rPr>
          <w:rStyle w:val="Strong"/>
          <w:rFonts w:ascii="Times" w:eastAsia="Times New Roman" w:hAnsi="Times" w:cs="Times New Roman"/>
          <w:sz w:val="20"/>
          <w:szCs w:val="20"/>
          <w:shd w:val="clear" w:color="auto" w:fill="FFFFFF"/>
        </w:rPr>
        <w:t>Course Requirements:</w:t>
      </w:r>
    </w:p>
    <w:p w14:paraId="7AC1D604" w14:textId="77777777" w:rsidR="007D519C" w:rsidRPr="004B42DF" w:rsidRDefault="007D519C" w:rsidP="004B42DF">
      <w:pPr>
        <w:numPr>
          <w:ilvl w:val="0"/>
          <w:numId w:val="8"/>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The course requires active student participation.  Students are expected to read the assigned textbook chapters, cases and articles before every class.  There will be a midterm exam, a final exam, case studies and a team project. Students are required to attend professional visits.</w:t>
      </w:r>
    </w:p>
    <w:p w14:paraId="793C40A6" w14:textId="27A9405D"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b/>
          <w:bCs/>
          <w:sz w:val="20"/>
          <w:szCs w:val="20"/>
          <w:shd w:val="clear" w:color="auto" w:fill="FFFFFF"/>
        </w:rPr>
        <w:br/>
      </w:r>
      <w:r w:rsidRPr="004B42DF">
        <w:rPr>
          <w:rStyle w:val="Strong"/>
          <w:rFonts w:ascii="Times" w:eastAsia="Times New Roman" w:hAnsi="Times" w:cs="Times New Roman"/>
          <w:sz w:val="20"/>
          <w:szCs w:val="20"/>
          <w:shd w:val="clear" w:color="auto" w:fill="FFFFFF"/>
        </w:rPr>
        <w:t>Teaching Procedures and Methodology:</w:t>
      </w:r>
    </w:p>
    <w:p w14:paraId="17892169" w14:textId="77777777" w:rsidR="007D519C" w:rsidRPr="004B42DF" w:rsidRDefault="007D519C" w:rsidP="004B42DF">
      <w:pPr>
        <w:numPr>
          <w:ilvl w:val="0"/>
          <w:numId w:val="9"/>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 xml:space="preserve">Teaching methods used in this course include lectures, case discussions, group assignments and professional visits. Learning in this course requires the student’s constructive participation and active involvement in both class discussions and small group discussions.  Small group </w:t>
      </w:r>
      <w:r w:rsidRPr="004B42DF">
        <w:rPr>
          <w:rFonts w:ascii="Times" w:eastAsia="Times New Roman" w:hAnsi="Times" w:cs="Times New Roman"/>
          <w:sz w:val="20"/>
          <w:szCs w:val="20"/>
        </w:rPr>
        <w:lastRenderedPageBreak/>
        <w:t>discussions, in particular, are a key mechanism for facilitating learning from other team members. Thus, it is essential to attend all group activities inside and outside classes.  The professional visits will expose the participants to different aspects of the class and will highlight the practical relevance of the concepts learned. The visits will be accompanied by individual or group assignments.</w:t>
      </w:r>
    </w:p>
    <w:p w14:paraId="02D36B6D" w14:textId="77777777"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b/>
          <w:bCs/>
          <w:sz w:val="20"/>
          <w:szCs w:val="20"/>
          <w:shd w:val="clear" w:color="auto" w:fill="FFFFFF"/>
        </w:rPr>
        <w:br/>
      </w:r>
      <w:r w:rsidRPr="004B42DF">
        <w:rPr>
          <w:rStyle w:val="Strong"/>
          <w:rFonts w:ascii="Times" w:eastAsia="Times New Roman" w:hAnsi="Times" w:cs="Times New Roman"/>
          <w:sz w:val="20"/>
          <w:szCs w:val="20"/>
          <w:shd w:val="clear" w:color="auto" w:fill="FFFFFF"/>
        </w:rPr>
        <w:t>Recommended Readings:</w:t>
      </w:r>
    </w:p>
    <w:p w14:paraId="03CCE382" w14:textId="77777777" w:rsidR="007D519C" w:rsidRPr="004B42DF" w:rsidRDefault="007D519C" w:rsidP="004B42DF">
      <w:pPr>
        <w:numPr>
          <w:ilvl w:val="0"/>
          <w:numId w:val="10"/>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 xml:space="preserve">Textbook:  "New Venture Creation: Entrepreneurship for the 21st Century", by Stephen </w:t>
      </w:r>
      <w:proofErr w:type="spellStart"/>
      <w:r w:rsidRPr="004B42DF">
        <w:rPr>
          <w:rFonts w:ascii="Times" w:eastAsia="Times New Roman" w:hAnsi="Times" w:cs="Times New Roman"/>
          <w:sz w:val="20"/>
          <w:szCs w:val="20"/>
        </w:rPr>
        <w:t>Spinelli</w:t>
      </w:r>
      <w:proofErr w:type="spellEnd"/>
      <w:r w:rsidRPr="004B42DF">
        <w:rPr>
          <w:rFonts w:ascii="Times" w:eastAsia="Times New Roman" w:hAnsi="Times" w:cs="Times New Roman"/>
          <w:sz w:val="20"/>
          <w:szCs w:val="20"/>
        </w:rPr>
        <w:t xml:space="preserve"> and Rob Adams, McGraw-Hill/Irwin; 9 edition, 2011</w:t>
      </w:r>
    </w:p>
    <w:p w14:paraId="66409A77" w14:textId="77777777" w:rsidR="007D519C" w:rsidRPr="004B42DF" w:rsidRDefault="007D519C" w:rsidP="004B42DF">
      <w:pPr>
        <w:numPr>
          <w:ilvl w:val="0"/>
          <w:numId w:val="10"/>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Chapter 1: The Global Entrepreneurial revolution</w:t>
      </w:r>
    </w:p>
    <w:p w14:paraId="5772A674" w14:textId="77777777" w:rsidR="007D519C" w:rsidRPr="004B42DF" w:rsidRDefault="007D519C" w:rsidP="004B42DF">
      <w:pPr>
        <w:numPr>
          <w:ilvl w:val="0"/>
          <w:numId w:val="10"/>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Chapter 2: The Entrepreneurial mind</w:t>
      </w:r>
    </w:p>
    <w:p w14:paraId="64689BE3" w14:textId="77777777" w:rsidR="007D519C" w:rsidRPr="004B42DF" w:rsidRDefault="007D519C" w:rsidP="004B42DF">
      <w:pPr>
        <w:numPr>
          <w:ilvl w:val="0"/>
          <w:numId w:val="10"/>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Chapter 3: The Entrepreneurial process</w:t>
      </w:r>
    </w:p>
    <w:p w14:paraId="1C3134F3" w14:textId="77777777" w:rsidR="007D519C" w:rsidRPr="004B42DF" w:rsidRDefault="007D519C" w:rsidP="004B42DF">
      <w:pPr>
        <w:numPr>
          <w:ilvl w:val="0"/>
          <w:numId w:val="10"/>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Chapter 5: The Opportunity</w:t>
      </w:r>
    </w:p>
    <w:p w14:paraId="26C90DD2" w14:textId="77777777" w:rsidR="007D519C" w:rsidRPr="004B42DF" w:rsidRDefault="007D519C" w:rsidP="004B42DF">
      <w:pPr>
        <w:numPr>
          <w:ilvl w:val="0"/>
          <w:numId w:val="10"/>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Chapter 7: Opportunities in Social Entrepreneurship</w:t>
      </w:r>
    </w:p>
    <w:p w14:paraId="0A23E5F8" w14:textId="231703EF"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sz w:val="20"/>
          <w:szCs w:val="20"/>
        </w:rPr>
        <w:br/>
      </w:r>
      <w:r w:rsidRPr="004B42DF">
        <w:rPr>
          <w:rStyle w:val="Strong"/>
          <w:rFonts w:ascii="Times" w:eastAsia="Times New Roman" w:hAnsi="Times" w:cs="Times New Roman"/>
          <w:sz w:val="20"/>
          <w:szCs w:val="20"/>
          <w:shd w:val="clear" w:color="auto" w:fill="FFFFFF"/>
        </w:rPr>
        <w:t>Supplementary Readings:</w:t>
      </w:r>
      <w:r w:rsidRPr="004B42DF">
        <w:rPr>
          <w:rStyle w:val="Emphasis"/>
          <w:rFonts w:ascii="Times" w:eastAsia="Times New Roman" w:hAnsi="Times" w:cs="Times New Roman"/>
          <w:sz w:val="20"/>
          <w:szCs w:val="20"/>
          <w:shd w:val="clear" w:color="auto" w:fill="FFFFFF"/>
        </w:rPr>
        <w:t> </w:t>
      </w:r>
    </w:p>
    <w:p w14:paraId="1E3A02CF" w14:textId="77777777" w:rsidR="007D519C" w:rsidRPr="004B42DF" w:rsidRDefault="007D519C" w:rsidP="004B42DF">
      <w:pPr>
        <w:numPr>
          <w:ilvl w:val="0"/>
          <w:numId w:val="11"/>
        </w:numPr>
        <w:shd w:val="clear" w:color="auto" w:fill="FFFFFF"/>
        <w:spacing w:before="100" w:beforeAutospacing="1" w:after="100" w:afterAutospacing="1"/>
        <w:rPr>
          <w:rFonts w:ascii="Times" w:eastAsia="Times New Roman" w:hAnsi="Times" w:cs="Times New Roman"/>
          <w:sz w:val="20"/>
          <w:szCs w:val="20"/>
        </w:rPr>
      </w:pPr>
      <w:proofErr w:type="gramStart"/>
      <w:r w:rsidRPr="004B42DF">
        <w:rPr>
          <w:rFonts w:ascii="Times" w:eastAsia="Times New Roman" w:hAnsi="Times" w:cs="Times New Roman"/>
          <w:sz w:val="20"/>
          <w:szCs w:val="20"/>
        </w:rPr>
        <w:t>Additional weekly readings will be assigned by the professor</w:t>
      </w:r>
      <w:proofErr w:type="gramEnd"/>
      <w:r w:rsidRPr="004B42DF">
        <w:rPr>
          <w:rFonts w:ascii="Times" w:eastAsia="Times New Roman" w:hAnsi="Times" w:cs="Times New Roman"/>
          <w:sz w:val="20"/>
          <w:szCs w:val="20"/>
        </w:rPr>
        <w:t xml:space="preserve">.  These readings are designed to acquaint students with core paradigms in Brazil, as well as some of the most well known or </w:t>
      </w:r>
      <w:proofErr w:type="gramStart"/>
      <w:r w:rsidRPr="004B42DF">
        <w:rPr>
          <w:rFonts w:ascii="Times" w:eastAsia="Times New Roman" w:hAnsi="Times" w:cs="Times New Roman"/>
          <w:sz w:val="20"/>
          <w:szCs w:val="20"/>
        </w:rPr>
        <w:t>well done</w:t>
      </w:r>
      <w:proofErr w:type="gramEnd"/>
      <w:r w:rsidRPr="004B42DF">
        <w:rPr>
          <w:rFonts w:ascii="Times" w:eastAsia="Times New Roman" w:hAnsi="Times" w:cs="Times New Roman"/>
          <w:sz w:val="20"/>
          <w:szCs w:val="20"/>
        </w:rPr>
        <w:t xml:space="preserve"> empirical studies.  Additional recommended readings and websites each weak will supplement the required readings</w:t>
      </w:r>
    </w:p>
    <w:p w14:paraId="328A7D04" w14:textId="44FE9AA0"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b/>
          <w:bCs/>
          <w:sz w:val="20"/>
          <w:szCs w:val="20"/>
          <w:shd w:val="clear" w:color="auto" w:fill="FFFFFF"/>
        </w:rPr>
        <w:br/>
      </w:r>
      <w:r w:rsidRPr="004B42DF">
        <w:rPr>
          <w:rStyle w:val="Strong"/>
          <w:rFonts w:ascii="Times" w:eastAsia="Times New Roman" w:hAnsi="Times" w:cs="Times New Roman"/>
          <w:sz w:val="20"/>
          <w:szCs w:val="20"/>
          <w:shd w:val="clear" w:color="auto" w:fill="FFFFFF"/>
        </w:rPr>
        <w:t>Team Project (Market Entry):</w:t>
      </w:r>
    </w:p>
    <w:p w14:paraId="795D9C50" w14:textId="306E87C3" w:rsidR="004B42DF" w:rsidRPr="004B42DF" w:rsidRDefault="007D519C" w:rsidP="004B42DF">
      <w:pPr>
        <w:numPr>
          <w:ilvl w:val="0"/>
          <w:numId w:val="12"/>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This team project is designed to provide you with a sound understanding of how startup companies that engage in international business apply the concepts discussed in class to make real-life business decisions. Your team assumes the role of consultants that will advise the chosen startup company on some critical issues related to expanding into a new market. Teams will be made up of 3-4 students each.  The project report should be between 6 and 8 pages long (Font: Arial, 12; Line Spacing: 1.5).  The project must include the following sections: </w:t>
      </w:r>
    </w:p>
    <w:p w14:paraId="1D3A649F" w14:textId="767ECBCE" w:rsidR="007D519C" w:rsidRPr="004B42DF" w:rsidRDefault="007D519C" w:rsidP="004B42DF">
      <w:pPr>
        <w:shd w:val="clear" w:color="auto" w:fill="FFFFFF"/>
        <w:ind w:left="720"/>
        <w:rPr>
          <w:rFonts w:ascii="Times" w:eastAsia="Times New Roman" w:hAnsi="Times" w:cs="Times New Roman"/>
          <w:sz w:val="20"/>
          <w:szCs w:val="20"/>
        </w:rPr>
      </w:pPr>
      <w:r w:rsidRPr="004B42DF">
        <w:rPr>
          <w:rFonts w:ascii="Times" w:eastAsia="Times New Roman" w:hAnsi="Times" w:cs="Times New Roman"/>
          <w:sz w:val="20"/>
          <w:szCs w:val="20"/>
        </w:rPr>
        <w:br/>
        <w:t>I. Product and Company Selection</w:t>
      </w:r>
    </w:p>
    <w:p w14:paraId="6432DCF5" w14:textId="77777777" w:rsidR="007D519C" w:rsidRPr="004B42DF" w:rsidRDefault="007D519C" w:rsidP="004B42DF">
      <w:pPr>
        <w:numPr>
          <w:ilvl w:val="1"/>
          <w:numId w:val="12"/>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Students will select a product or service that exists in your home country, and advise on a market entry strategy for entering another country.  For this global entrepreneurship course, the selection of product or service should have less than 2-3 years experience in your home market.   To make the project easier, we suggest that you select a product that at least one members of the team has a specific knowledge about and is currently marketed in his/her home country. </w:t>
      </w:r>
    </w:p>
    <w:p w14:paraId="0E53A1DC" w14:textId="77777777" w:rsidR="007D519C" w:rsidRPr="004B42DF" w:rsidRDefault="007D519C" w:rsidP="004B42DF">
      <w:pPr>
        <w:numPr>
          <w:ilvl w:val="1"/>
          <w:numId w:val="12"/>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Describe the product, the manufacturer, and the international business orientation of the firm.</w:t>
      </w:r>
    </w:p>
    <w:p w14:paraId="39753C41" w14:textId="459D7CA7" w:rsidR="007D519C" w:rsidRPr="004B42DF" w:rsidRDefault="007D519C" w:rsidP="004B42DF">
      <w:pPr>
        <w:shd w:val="clear" w:color="auto" w:fill="FFFFFF"/>
        <w:ind w:left="720"/>
        <w:rPr>
          <w:rFonts w:ascii="Times" w:eastAsia="Times New Roman" w:hAnsi="Times" w:cs="Times New Roman"/>
          <w:sz w:val="20"/>
          <w:szCs w:val="20"/>
        </w:rPr>
      </w:pPr>
      <w:r w:rsidRPr="004B42DF">
        <w:rPr>
          <w:rFonts w:ascii="Times" w:eastAsia="Times New Roman" w:hAnsi="Times" w:cs="Times New Roman"/>
          <w:sz w:val="20"/>
          <w:szCs w:val="20"/>
        </w:rPr>
        <w:br/>
        <w:t>II. Market Analysis - Brazil</w:t>
      </w:r>
    </w:p>
    <w:p w14:paraId="61956074" w14:textId="77777777" w:rsidR="007D519C" w:rsidRPr="004B42DF" w:rsidRDefault="007D519C" w:rsidP="004B42DF">
      <w:pPr>
        <w:numPr>
          <w:ilvl w:val="1"/>
          <w:numId w:val="12"/>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 xml:space="preserve">During this course, students should look at entering the Brazilian market with their startup product or service.  Elaborate a market analysis in which you examine the </w:t>
      </w:r>
      <w:r w:rsidRPr="004B42DF">
        <w:rPr>
          <w:rFonts w:ascii="Times" w:eastAsia="Times New Roman" w:hAnsi="Times" w:cs="Times New Roman"/>
          <w:sz w:val="20"/>
          <w:szCs w:val="20"/>
        </w:rPr>
        <w:lastRenderedPageBreak/>
        <w:t>competitive, economical and political environment that will impact the future success of your product and company there. Focus on the aspects of these environments that are most relevant to your company and product. </w:t>
      </w:r>
    </w:p>
    <w:p w14:paraId="3AA22FFC" w14:textId="45C3F6EC" w:rsidR="007D519C" w:rsidRPr="004B42DF" w:rsidRDefault="007D519C" w:rsidP="004B42DF">
      <w:pPr>
        <w:shd w:val="clear" w:color="auto" w:fill="FFFFFF"/>
        <w:ind w:left="720"/>
        <w:rPr>
          <w:rFonts w:ascii="Times" w:eastAsia="Times New Roman" w:hAnsi="Times" w:cs="Times New Roman"/>
          <w:sz w:val="20"/>
          <w:szCs w:val="20"/>
        </w:rPr>
      </w:pPr>
      <w:r w:rsidRPr="004B42DF">
        <w:rPr>
          <w:rFonts w:ascii="Times" w:eastAsia="Times New Roman" w:hAnsi="Times" w:cs="Times New Roman"/>
          <w:sz w:val="20"/>
          <w:szCs w:val="20"/>
        </w:rPr>
        <w:br/>
        <w:t>III. Market Entry Strategy</w:t>
      </w:r>
    </w:p>
    <w:p w14:paraId="155BF654" w14:textId="649A2F7A" w:rsidR="004B42DF" w:rsidRPr="004B42DF" w:rsidRDefault="007D519C" w:rsidP="004B42DF">
      <w:pPr>
        <w:numPr>
          <w:ilvl w:val="1"/>
          <w:numId w:val="12"/>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After selecting a product and analyzing the target market, evaluate</w:t>
      </w:r>
      <w:r w:rsidRPr="004B42DF">
        <w:rPr>
          <w:rStyle w:val="apple-converted-space"/>
          <w:rFonts w:ascii="Times" w:eastAsia="Times New Roman" w:hAnsi="Times" w:cs="Times New Roman"/>
          <w:sz w:val="20"/>
          <w:szCs w:val="20"/>
        </w:rPr>
        <w:t> </w:t>
      </w:r>
      <w:r w:rsidRPr="004B42DF">
        <w:rPr>
          <w:rFonts w:ascii="Times" w:eastAsia="Times New Roman" w:hAnsi="Times" w:cs="Times New Roman"/>
          <w:sz w:val="20"/>
          <w:szCs w:val="20"/>
          <w:u w:val="single"/>
        </w:rPr>
        <w:t>and compare</w:t>
      </w:r>
      <w:r w:rsidR="004B42DF">
        <w:rPr>
          <w:rFonts w:ascii="Times" w:eastAsia="Times New Roman" w:hAnsi="Times" w:cs="Times New Roman"/>
          <w:sz w:val="20"/>
          <w:szCs w:val="20"/>
          <w:u w:val="single"/>
        </w:rPr>
        <w:t xml:space="preserve"> </w:t>
      </w:r>
      <w:r w:rsidRPr="004B42DF">
        <w:rPr>
          <w:rFonts w:ascii="Times" w:eastAsia="Times New Roman" w:hAnsi="Times" w:cs="Times New Roman"/>
          <w:sz w:val="20"/>
          <w:szCs w:val="20"/>
        </w:rPr>
        <w:t>the different market entry strategies available.  Assume that the company does not merely want to export its product to the given market, but has plans to develop a more strategic approach to entering this market. </w:t>
      </w:r>
    </w:p>
    <w:p w14:paraId="587A44C1" w14:textId="217EB7C0" w:rsidR="007D519C" w:rsidRPr="004B42DF" w:rsidRDefault="007D519C" w:rsidP="004B42DF">
      <w:pPr>
        <w:shd w:val="clear" w:color="auto" w:fill="FFFFFF"/>
        <w:ind w:left="720"/>
        <w:rPr>
          <w:rFonts w:ascii="Times" w:eastAsia="Times New Roman" w:hAnsi="Times" w:cs="Times New Roman"/>
          <w:sz w:val="20"/>
          <w:szCs w:val="20"/>
        </w:rPr>
      </w:pPr>
      <w:r w:rsidRPr="004B42DF">
        <w:rPr>
          <w:rFonts w:ascii="Times" w:eastAsia="Times New Roman" w:hAnsi="Times" w:cs="Times New Roman"/>
          <w:sz w:val="20"/>
          <w:szCs w:val="20"/>
        </w:rPr>
        <w:br/>
        <w:t>IV. Location</w:t>
      </w:r>
    </w:p>
    <w:p w14:paraId="65AC85A4" w14:textId="77777777" w:rsidR="007D519C" w:rsidRPr="004B42DF" w:rsidRDefault="007D519C" w:rsidP="004B42DF">
      <w:pPr>
        <w:numPr>
          <w:ilvl w:val="1"/>
          <w:numId w:val="12"/>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As part of your analysis in part III, make sure to suggest one or more particular cities or regions that will play a role in your proposed strategy.  Describe the advantages of the proposed locations in terms of operations and distribution among others. </w:t>
      </w:r>
    </w:p>
    <w:p w14:paraId="268FC324" w14:textId="0405A320"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b/>
          <w:bCs/>
          <w:sz w:val="20"/>
          <w:szCs w:val="20"/>
          <w:shd w:val="clear" w:color="auto" w:fill="FFFFFF"/>
        </w:rPr>
        <w:br/>
      </w:r>
      <w:r w:rsidRPr="004B42DF">
        <w:rPr>
          <w:rStyle w:val="Strong"/>
          <w:rFonts w:ascii="Times" w:eastAsia="Times New Roman" w:hAnsi="Times" w:cs="Times New Roman"/>
          <w:sz w:val="20"/>
          <w:szCs w:val="20"/>
          <w:shd w:val="clear" w:color="auto" w:fill="FFFFFF"/>
        </w:rPr>
        <w:t>Academic Hours</w:t>
      </w:r>
      <w:r w:rsidRPr="004B42DF">
        <w:rPr>
          <w:rStyle w:val="apple-converted-space"/>
          <w:rFonts w:ascii="Times" w:eastAsia="Times New Roman" w:hAnsi="Times" w:cs="Times New Roman"/>
          <w:sz w:val="20"/>
          <w:szCs w:val="20"/>
          <w:shd w:val="clear" w:color="auto" w:fill="FFFFFF"/>
        </w:rPr>
        <w:t> </w:t>
      </w:r>
    </w:p>
    <w:p w14:paraId="743DF864" w14:textId="77777777" w:rsidR="007D519C" w:rsidRPr="004B42DF" w:rsidRDefault="007D519C" w:rsidP="004B42DF">
      <w:pPr>
        <w:numPr>
          <w:ilvl w:val="0"/>
          <w:numId w:val="13"/>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Depending upon the session selected, this course will include 48 academic hours, the equivalent of 3.0 credits.  Students should expect to be in class in the morning, and to have professional visits to leading Brazilian and international companies in the afternoons.  Class schedules are posted online.</w:t>
      </w:r>
    </w:p>
    <w:p w14:paraId="7ACAEE0D" w14:textId="77777777" w:rsidR="004B42DF" w:rsidRDefault="007D519C" w:rsidP="004B42DF">
      <w:pPr>
        <w:rPr>
          <w:rFonts w:ascii="Times" w:eastAsia="Times New Roman" w:hAnsi="Times" w:cs="Times New Roman"/>
          <w:sz w:val="20"/>
          <w:szCs w:val="20"/>
        </w:rPr>
      </w:pPr>
      <w:r w:rsidRPr="004B42DF">
        <w:rPr>
          <w:rFonts w:ascii="Times" w:eastAsia="Times New Roman" w:hAnsi="Times" w:cs="Times New Roman"/>
          <w:b/>
          <w:bCs/>
          <w:sz w:val="20"/>
          <w:szCs w:val="20"/>
          <w:shd w:val="clear" w:color="auto" w:fill="FFFFFF"/>
        </w:rPr>
        <w:br/>
      </w:r>
      <w:r w:rsidRPr="004B42DF">
        <w:rPr>
          <w:rStyle w:val="Strong"/>
          <w:rFonts w:ascii="Times" w:eastAsia="Times New Roman" w:hAnsi="Times" w:cs="Times New Roman"/>
          <w:sz w:val="20"/>
          <w:szCs w:val="20"/>
          <w:shd w:val="clear" w:color="auto" w:fill="FFFFFF"/>
        </w:rPr>
        <w:t>Components of Final Grade:</w:t>
      </w:r>
      <w:r w:rsidRPr="004B42DF">
        <w:rPr>
          <w:rFonts w:ascii="Times" w:eastAsia="Times New Roman" w:hAnsi="Times" w:cs="Times New Roman"/>
          <w:sz w:val="20"/>
          <w:szCs w:val="20"/>
        </w:rPr>
        <w:br/>
      </w:r>
      <w:proofErr w:type="gramStart"/>
      <w:r w:rsidRPr="004B42DF">
        <w:rPr>
          <w:rFonts w:ascii="Times" w:eastAsia="Times New Roman" w:hAnsi="Times" w:cs="Times New Roman"/>
          <w:sz w:val="20"/>
          <w:szCs w:val="20"/>
          <w:shd w:val="clear" w:color="auto" w:fill="FFFFFF"/>
        </w:rPr>
        <w:t>    Midterm</w:t>
      </w:r>
      <w:proofErr w:type="gramEnd"/>
      <w:r w:rsidRPr="004B42DF">
        <w:rPr>
          <w:rFonts w:ascii="Times" w:eastAsia="Times New Roman" w:hAnsi="Times" w:cs="Times New Roman"/>
          <w:sz w:val="20"/>
          <w:szCs w:val="20"/>
          <w:shd w:val="clear" w:color="auto" w:fill="FFFFFF"/>
        </w:rPr>
        <w:t xml:space="preserve"> exam 20%</w:t>
      </w:r>
      <w:r w:rsidRPr="004B42DF">
        <w:rPr>
          <w:rFonts w:ascii="Times" w:eastAsia="Times New Roman" w:hAnsi="Times" w:cs="Times New Roman"/>
          <w:sz w:val="20"/>
          <w:szCs w:val="20"/>
        </w:rPr>
        <w:br/>
      </w:r>
      <w:r w:rsidRPr="004B42DF">
        <w:rPr>
          <w:rFonts w:ascii="Times" w:eastAsia="Times New Roman" w:hAnsi="Times" w:cs="Times New Roman"/>
          <w:sz w:val="20"/>
          <w:szCs w:val="20"/>
          <w:shd w:val="clear" w:color="auto" w:fill="FFFFFF"/>
        </w:rPr>
        <w:t>    Final exam       30%</w:t>
      </w:r>
      <w:r w:rsidRPr="004B42DF">
        <w:rPr>
          <w:rFonts w:ascii="Times" w:eastAsia="Times New Roman" w:hAnsi="Times" w:cs="Times New Roman"/>
          <w:sz w:val="20"/>
          <w:szCs w:val="20"/>
        </w:rPr>
        <w:br/>
      </w:r>
      <w:r w:rsidRPr="004B42DF">
        <w:rPr>
          <w:rFonts w:ascii="Times" w:eastAsia="Times New Roman" w:hAnsi="Times" w:cs="Times New Roman"/>
          <w:sz w:val="20"/>
          <w:szCs w:val="20"/>
          <w:shd w:val="clear" w:color="auto" w:fill="FFFFFF"/>
        </w:rPr>
        <w:t>    Team project   20%</w:t>
      </w:r>
      <w:r w:rsidRPr="004B42DF">
        <w:rPr>
          <w:rFonts w:ascii="Times" w:eastAsia="Times New Roman" w:hAnsi="Times" w:cs="Times New Roman"/>
          <w:sz w:val="20"/>
          <w:szCs w:val="20"/>
        </w:rPr>
        <w:br/>
      </w:r>
      <w:r w:rsidRPr="004B42DF">
        <w:rPr>
          <w:rFonts w:ascii="Times" w:eastAsia="Times New Roman" w:hAnsi="Times" w:cs="Times New Roman"/>
          <w:sz w:val="20"/>
          <w:szCs w:val="20"/>
          <w:shd w:val="clear" w:color="auto" w:fill="FFFFFF"/>
        </w:rPr>
        <w:t>    Participation    10%</w:t>
      </w:r>
      <w:r w:rsidRPr="004B42DF">
        <w:rPr>
          <w:rFonts w:ascii="Times" w:eastAsia="Times New Roman" w:hAnsi="Times" w:cs="Times New Roman"/>
          <w:sz w:val="20"/>
          <w:szCs w:val="20"/>
        </w:rPr>
        <w:br/>
      </w:r>
      <w:r w:rsidRPr="004B42DF">
        <w:rPr>
          <w:rFonts w:ascii="Times" w:eastAsia="Times New Roman" w:hAnsi="Times" w:cs="Times New Roman"/>
          <w:sz w:val="20"/>
          <w:szCs w:val="20"/>
          <w:shd w:val="clear" w:color="auto" w:fill="FFFFFF"/>
        </w:rPr>
        <w:t>    Introduction Brazil 20%</w:t>
      </w:r>
      <w:r w:rsidRPr="004B42DF">
        <w:rPr>
          <w:rFonts w:ascii="Times" w:eastAsia="Times New Roman" w:hAnsi="Times" w:cs="Times New Roman"/>
          <w:sz w:val="20"/>
          <w:szCs w:val="20"/>
        </w:rPr>
        <w:br/>
      </w:r>
      <w:r w:rsidRPr="004B42DF">
        <w:rPr>
          <w:rFonts w:ascii="Times" w:eastAsia="Times New Roman" w:hAnsi="Times" w:cs="Times New Roman"/>
          <w:sz w:val="20"/>
          <w:szCs w:val="20"/>
        </w:rPr>
        <w:br/>
      </w:r>
      <w:r w:rsidRPr="004B42DF">
        <w:rPr>
          <w:rStyle w:val="Strong"/>
          <w:rFonts w:ascii="Times" w:eastAsia="Times New Roman" w:hAnsi="Times" w:cs="Times New Roman"/>
          <w:sz w:val="20"/>
          <w:szCs w:val="20"/>
          <w:shd w:val="clear" w:color="auto" w:fill="FFFFFF"/>
        </w:rPr>
        <w:t>Grading Scale:</w:t>
      </w:r>
      <w:r w:rsidRPr="004B42DF">
        <w:rPr>
          <w:rFonts w:ascii="Times" w:eastAsia="Times New Roman" w:hAnsi="Times" w:cs="Times New Roman"/>
          <w:sz w:val="20"/>
          <w:szCs w:val="20"/>
        </w:rPr>
        <w:br/>
      </w:r>
      <w:r w:rsidRPr="004B42DF">
        <w:rPr>
          <w:rFonts w:ascii="Times" w:eastAsia="Times New Roman" w:hAnsi="Times" w:cs="Times New Roman"/>
          <w:sz w:val="20"/>
          <w:szCs w:val="20"/>
          <w:shd w:val="clear" w:color="auto" w:fill="FFFFFF"/>
        </w:rPr>
        <w:t xml:space="preserve">    A    93 - 100% </w:t>
      </w:r>
      <w:r w:rsidRPr="004B42DF">
        <w:rPr>
          <w:rFonts w:ascii="Times" w:eastAsia="Times New Roman" w:hAnsi="Times" w:cs="Times New Roman"/>
          <w:sz w:val="20"/>
          <w:szCs w:val="20"/>
        </w:rPr>
        <w:br/>
      </w:r>
      <w:r w:rsidRPr="004B42DF">
        <w:rPr>
          <w:rFonts w:ascii="Times" w:eastAsia="Times New Roman" w:hAnsi="Times" w:cs="Times New Roman"/>
          <w:sz w:val="20"/>
          <w:szCs w:val="20"/>
          <w:shd w:val="clear" w:color="auto" w:fill="FFFFFF"/>
        </w:rPr>
        <w:t xml:space="preserve">    A-   90 - 92.9% </w:t>
      </w:r>
      <w:r w:rsidRPr="004B42DF">
        <w:rPr>
          <w:rFonts w:ascii="Times" w:eastAsia="Times New Roman" w:hAnsi="Times" w:cs="Times New Roman"/>
          <w:sz w:val="20"/>
          <w:szCs w:val="20"/>
        </w:rPr>
        <w:br/>
      </w:r>
      <w:r w:rsidRPr="004B42DF">
        <w:rPr>
          <w:rFonts w:ascii="Times" w:eastAsia="Times New Roman" w:hAnsi="Times" w:cs="Times New Roman"/>
          <w:sz w:val="20"/>
          <w:szCs w:val="20"/>
          <w:shd w:val="clear" w:color="auto" w:fill="FFFFFF"/>
        </w:rPr>
        <w:t xml:space="preserve">    B+  87 - 89.9% </w:t>
      </w:r>
      <w:r w:rsidRPr="004B42DF">
        <w:rPr>
          <w:rFonts w:ascii="Times" w:eastAsia="Times New Roman" w:hAnsi="Times" w:cs="Times New Roman"/>
          <w:sz w:val="20"/>
          <w:szCs w:val="20"/>
        </w:rPr>
        <w:br/>
      </w:r>
      <w:r w:rsidRPr="004B42DF">
        <w:rPr>
          <w:rFonts w:ascii="Times" w:eastAsia="Times New Roman" w:hAnsi="Times" w:cs="Times New Roman"/>
          <w:sz w:val="20"/>
          <w:szCs w:val="20"/>
          <w:shd w:val="clear" w:color="auto" w:fill="FFFFFF"/>
        </w:rPr>
        <w:t xml:space="preserve">    B    83 - 86.9% </w:t>
      </w:r>
      <w:r w:rsidRPr="004B42DF">
        <w:rPr>
          <w:rFonts w:ascii="Times" w:eastAsia="Times New Roman" w:hAnsi="Times" w:cs="Times New Roman"/>
          <w:sz w:val="20"/>
          <w:szCs w:val="20"/>
        </w:rPr>
        <w:br/>
      </w:r>
      <w:r w:rsidRPr="004B42DF">
        <w:rPr>
          <w:rFonts w:ascii="Times" w:eastAsia="Times New Roman" w:hAnsi="Times" w:cs="Times New Roman"/>
          <w:sz w:val="20"/>
          <w:szCs w:val="20"/>
          <w:shd w:val="clear" w:color="auto" w:fill="FFFFFF"/>
        </w:rPr>
        <w:t xml:space="preserve">    B-   80 - 82.9% </w:t>
      </w:r>
      <w:r w:rsidRPr="004B42DF">
        <w:rPr>
          <w:rFonts w:ascii="Times" w:eastAsia="Times New Roman" w:hAnsi="Times" w:cs="Times New Roman"/>
          <w:sz w:val="20"/>
          <w:szCs w:val="20"/>
        </w:rPr>
        <w:br/>
      </w:r>
      <w:r w:rsidRPr="004B42DF">
        <w:rPr>
          <w:rFonts w:ascii="Times" w:eastAsia="Times New Roman" w:hAnsi="Times" w:cs="Times New Roman"/>
          <w:sz w:val="20"/>
          <w:szCs w:val="20"/>
          <w:shd w:val="clear" w:color="auto" w:fill="FFFFFF"/>
        </w:rPr>
        <w:t xml:space="preserve">    C+  77 - 79.9%  </w:t>
      </w:r>
      <w:r w:rsidRPr="004B42DF">
        <w:rPr>
          <w:rFonts w:ascii="Times" w:eastAsia="Times New Roman" w:hAnsi="Times" w:cs="Times New Roman"/>
          <w:sz w:val="20"/>
          <w:szCs w:val="20"/>
        </w:rPr>
        <w:br/>
      </w:r>
      <w:r w:rsidRPr="004B42DF">
        <w:rPr>
          <w:rFonts w:ascii="Times" w:eastAsia="Times New Roman" w:hAnsi="Times" w:cs="Times New Roman"/>
          <w:sz w:val="20"/>
          <w:szCs w:val="20"/>
          <w:shd w:val="clear" w:color="auto" w:fill="FFFFFF"/>
        </w:rPr>
        <w:t xml:space="preserve">    C    73 - 76.9% </w:t>
      </w:r>
      <w:r w:rsidRPr="004B42DF">
        <w:rPr>
          <w:rFonts w:ascii="Times" w:eastAsia="Times New Roman" w:hAnsi="Times" w:cs="Times New Roman"/>
          <w:sz w:val="20"/>
          <w:szCs w:val="20"/>
        </w:rPr>
        <w:br/>
      </w:r>
      <w:r w:rsidRPr="004B42DF">
        <w:rPr>
          <w:rFonts w:ascii="Times" w:eastAsia="Times New Roman" w:hAnsi="Times" w:cs="Times New Roman"/>
          <w:sz w:val="20"/>
          <w:szCs w:val="20"/>
          <w:shd w:val="clear" w:color="auto" w:fill="FFFFFF"/>
        </w:rPr>
        <w:t xml:space="preserve">    C-   70 - 72.9% </w:t>
      </w:r>
      <w:r w:rsidRPr="004B42DF">
        <w:rPr>
          <w:rFonts w:ascii="Times" w:eastAsia="Times New Roman" w:hAnsi="Times" w:cs="Times New Roman"/>
          <w:sz w:val="20"/>
          <w:szCs w:val="20"/>
        </w:rPr>
        <w:br/>
      </w:r>
      <w:r w:rsidRPr="004B42DF">
        <w:rPr>
          <w:rFonts w:ascii="Times" w:eastAsia="Times New Roman" w:hAnsi="Times" w:cs="Times New Roman"/>
          <w:sz w:val="20"/>
          <w:szCs w:val="20"/>
          <w:shd w:val="clear" w:color="auto" w:fill="FFFFFF"/>
        </w:rPr>
        <w:t xml:space="preserve">    D+  67 - 69.9% </w:t>
      </w:r>
      <w:r w:rsidRPr="004B42DF">
        <w:rPr>
          <w:rFonts w:ascii="Times" w:eastAsia="Times New Roman" w:hAnsi="Times" w:cs="Times New Roman"/>
          <w:sz w:val="20"/>
          <w:szCs w:val="20"/>
        </w:rPr>
        <w:br/>
      </w:r>
      <w:r w:rsidRPr="004B42DF">
        <w:rPr>
          <w:rFonts w:ascii="Times" w:eastAsia="Times New Roman" w:hAnsi="Times" w:cs="Times New Roman"/>
          <w:sz w:val="20"/>
          <w:szCs w:val="20"/>
          <w:shd w:val="clear" w:color="auto" w:fill="FFFFFF"/>
        </w:rPr>
        <w:t xml:space="preserve">    D    63 - 66.9% </w:t>
      </w:r>
      <w:r w:rsidRPr="004B42DF">
        <w:rPr>
          <w:rFonts w:ascii="Times" w:eastAsia="Times New Roman" w:hAnsi="Times" w:cs="Times New Roman"/>
          <w:sz w:val="20"/>
          <w:szCs w:val="20"/>
        </w:rPr>
        <w:br/>
      </w:r>
      <w:r w:rsidRPr="004B42DF">
        <w:rPr>
          <w:rFonts w:ascii="Times" w:eastAsia="Times New Roman" w:hAnsi="Times" w:cs="Times New Roman"/>
          <w:sz w:val="20"/>
          <w:szCs w:val="20"/>
          <w:shd w:val="clear" w:color="auto" w:fill="FFFFFF"/>
        </w:rPr>
        <w:t xml:space="preserve">    D-   60 - 62.9% </w:t>
      </w:r>
      <w:r w:rsidRPr="004B42DF">
        <w:rPr>
          <w:rFonts w:ascii="Times" w:eastAsia="Times New Roman" w:hAnsi="Times" w:cs="Times New Roman"/>
          <w:sz w:val="20"/>
          <w:szCs w:val="20"/>
        </w:rPr>
        <w:br/>
      </w:r>
      <w:r w:rsidRPr="004B42DF">
        <w:rPr>
          <w:rFonts w:ascii="Times" w:eastAsia="Times New Roman" w:hAnsi="Times" w:cs="Times New Roman"/>
          <w:sz w:val="20"/>
          <w:szCs w:val="20"/>
          <w:shd w:val="clear" w:color="auto" w:fill="FFFFFF"/>
        </w:rPr>
        <w:t xml:space="preserve">    F    Below 60% </w:t>
      </w:r>
      <w:r w:rsidRPr="004B42DF">
        <w:rPr>
          <w:rFonts w:ascii="Times" w:eastAsia="Times New Roman" w:hAnsi="Times" w:cs="Times New Roman"/>
          <w:sz w:val="20"/>
          <w:szCs w:val="20"/>
        </w:rPr>
        <w:br/>
      </w:r>
    </w:p>
    <w:p w14:paraId="71BDDEA3" w14:textId="77777777" w:rsidR="004B42DF" w:rsidRDefault="004B42DF" w:rsidP="004B42DF">
      <w:pPr>
        <w:rPr>
          <w:rFonts w:ascii="Times" w:eastAsia="Times New Roman" w:hAnsi="Times" w:cs="Times New Roman"/>
          <w:sz w:val="20"/>
          <w:szCs w:val="20"/>
        </w:rPr>
      </w:pPr>
    </w:p>
    <w:p w14:paraId="1C13015D" w14:textId="77777777" w:rsidR="004B42DF" w:rsidRDefault="004B42DF" w:rsidP="004B42DF">
      <w:pPr>
        <w:rPr>
          <w:rFonts w:ascii="Times" w:eastAsia="Times New Roman" w:hAnsi="Times" w:cs="Times New Roman"/>
          <w:sz w:val="20"/>
          <w:szCs w:val="20"/>
        </w:rPr>
      </w:pPr>
    </w:p>
    <w:p w14:paraId="202800DD" w14:textId="77777777" w:rsidR="004B42DF" w:rsidRDefault="004B42DF" w:rsidP="004B42DF">
      <w:pPr>
        <w:rPr>
          <w:rFonts w:ascii="Times" w:eastAsia="Times New Roman" w:hAnsi="Times" w:cs="Times New Roman"/>
          <w:sz w:val="20"/>
          <w:szCs w:val="20"/>
        </w:rPr>
      </w:pPr>
    </w:p>
    <w:p w14:paraId="086F1D00" w14:textId="561B55F8"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sz w:val="20"/>
          <w:szCs w:val="20"/>
        </w:rPr>
        <w:lastRenderedPageBreak/>
        <w:br/>
      </w:r>
      <w:r w:rsidRPr="004B42DF">
        <w:rPr>
          <w:rStyle w:val="Strong"/>
          <w:rFonts w:ascii="Times" w:eastAsia="Times New Roman" w:hAnsi="Times" w:cs="Times New Roman"/>
          <w:sz w:val="20"/>
          <w:szCs w:val="20"/>
          <w:shd w:val="clear" w:color="auto" w:fill="FFFFFF"/>
        </w:rPr>
        <w:t>Useful Websites:</w:t>
      </w:r>
    </w:p>
    <w:p w14:paraId="29B84877" w14:textId="77777777" w:rsidR="007D519C" w:rsidRPr="004B42DF" w:rsidRDefault="007D519C" w:rsidP="004B42DF">
      <w:pPr>
        <w:numPr>
          <w:ilvl w:val="0"/>
          <w:numId w:val="14"/>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fldChar w:fldCharType="begin"/>
      </w:r>
      <w:r w:rsidRPr="004B42DF">
        <w:rPr>
          <w:rFonts w:ascii="Times" w:eastAsia="Times New Roman" w:hAnsi="Times" w:cs="Times New Roman"/>
          <w:sz w:val="20"/>
          <w:szCs w:val="20"/>
        </w:rPr>
        <w:instrText xml:space="preserve"> HYPERLINK "http://www.kauffman.org/" \o "" \t "_blank" </w:instrText>
      </w:r>
      <w:r w:rsidRPr="004B42DF">
        <w:rPr>
          <w:rFonts w:ascii="Times" w:eastAsia="Times New Roman" w:hAnsi="Times" w:cs="Times New Roman"/>
          <w:sz w:val="20"/>
          <w:szCs w:val="20"/>
        </w:rPr>
      </w:r>
      <w:r w:rsidRPr="004B42DF">
        <w:rPr>
          <w:rFonts w:ascii="Times" w:eastAsia="Times New Roman" w:hAnsi="Times" w:cs="Times New Roman"/>
          <w:sz w:val="20"/>
          <w:szCs w:val="20"/>
        </w:rPr>
        <w:fldChar w:fldCharType="separate"/>
      </w:r>
      <w:r w:rsidRPr="004B42DF">
        <w:rPr>
          <w:rStyle w:val="Hyperlink"/>
          <w:rFonts w:ascii="Times" w:eastAsia="Times New Roman" w:hAnsi="Times" w:cs="Times New Roman"/>
          <w:color w:val="auto"/>
          <w:sz w:val="20"/>
          <w:szCs w:val="20"/>
          <w:u w:val="none"/>
        </w:rPr>
        <w:t>http://www.kauffman.org/</w:t>
      </w:r>
      <w:r w:rsidRPr="004B42DF">
        <w:rPr>
          <w:rFonts w:ascii="Times" w:eastAsia="Times New Roman" w:hAnsi="Times" w:cs="Times New Roman"/>
          <w:sz w:val="20"/>
          <w:szCs w:val="20"/>
        </w:rPr>
        <w:fldChar w:fldCharType="end"/>
      </w:r>
      <w:r w:rsidRPr="004B42DF">
        <w:rPr>
          <w:rFonts w:ascii="Times" w:eastAsia="Times New Roman" w:hAnsi="Times" w:cs="Times New Roman"/>
          <w:sz w:val="20"/>
          <w:szCs w:val="20"/>
        </w:rPr>
        <w:t> </w:t>
      </w:r>
    </w:p>
    <w:p w14:paraId="1DC0D14D" w14:textId="77777777" w:rsidR="007D519C" w:rsidRPr="004B42DF" w:rsidRDefault="007D519C" w:rsidP="004B42DF">
      <w:pPr>
        <w:numPr>
          <w:ilvl w:val="0"/>
          <w:numId w:val="14"/>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fldChar w:fldCharType="begin"/>
      </w:r>
      <w:r w:rsidRPr="004B42DF">
        <w:rPr>
          <w:rFonts w:ascii="Times" w:eastAsia="Times New Roman" w:hAnsi="Times" w:cs="Times New Roman"/>
          <w:sz w:val="20"/>
          <w:szCs w:val="20"/>
        </w:rPr>
        <w:instrText xml:space="preserve"> HYPERLINK "http://www.entrepreneur.com/" \o "" \t "_blank" </w:instrText>
      </w:r>
      <w:r w:rsidRPr="004B42DF">
        <w:rPr>
          <w:rFonts w:ascii="Times" w:eastAsia="Times New Roman" w:hAnsi="Times" w:cs="Times New Roman"/>
          <w:sz w:val="20"/>
          <w:szCs w:val="20"/>
        </w:rPr>
      </w:r>
      <w:r w:rsidRPr="004B42DF">
        <w:rPr>
          <w:rFonts w:ascii="Times" w:eastAsia="Times New Roman" w:hAnsi="Times" w:cs="Times New Roman"/>
          <w:sz w:val="20"/>
          <w:szCs w:val="20"/>
        </w:rPr>
        <w:fldChar w:fldCharType="separate"/>
      </w:r>
      <w:r w:rsidRPr="004B42DF">
        <w:rPr>
          <w:rStyle w:val="Hyperlink"/>
          <w:rFonts w:ascii="Times" w:eastAsia="Times New Roman" w:hAnsi="Times" w:cs="Times New Roman"/>
          <w:color w:val="auto"/>
          <w:sz w:val="20"/>
          <w:szCs w:val="20"/>
          <w:u w:val="none"/>
        </w:rPr>
        <w:t>http://www.entrepreneur.com/</w:t>
      </w:r>
      <w:r w:rsidRPr="004B42DF">
        <w:rPr>
          <w:rFonts w:ascii="Times" w:eastAsia="Times New Roman" w:hAnsi="Times" w:cs="Times New Roman"/>
          <w:sz w:val="20"/>
          <w:szCs w:val="20"/>
        </w:rPr>
        <w:fldChar w:fldCharType="end"/>
      </w:r>
    </w:p>
    <w:p w14:paraId="092A492C" w14:textId="77777777" w:rsidR="007D519C" w:rsidRPr="004B42DF" w:rsidRDefault="007D519C" w:rsidP="004B42DF">
      <w:pPr>
        <w:numPr>
          <w:ilvl w:val="0"/>
          <w:numId w:val="14"/>
        </w:numPr>
        <w:shd w:val="clear" w:color="auto" w:fill="FFFFFF"/>
        <w:spacing w:before="100" w:beforeAutospacing="1" w:after="100" w:afterAutospacing="1"/>
        <w:rPr>
          <w:rFonts w:ascii="Times" w:eastAsia="Times New Roman" w:hAnsi="Times" w:cs="Times New Roman"/>
          <w:sz w:val="20"/>
          <w:szCs w:val="20"/>
        </w:rPr>
      </w:pPr>
      <w:hyperlink r:id="rId9" w:tooltip="" w:history="1">
        <w:r w:rsidRPr="004B42DF">
          <w:rPr>
            <w:rStyle w:val="Hyperlink"/>
            <w:rFonts w:ascii="Times" w:eastAsia="Times New Roman" w:hAnsi="Times" w:cs="Times New Roman"/>
            <w:color w:val="auto"/>
            <w:sz w:val="20"/>
            <w:szCs w:val="20"/>
            <w:u w:val="none"/>
          </w:rPr>
          <w:t>www.economist.com</w:t>
        </w:r>
      </w:hyperlink>
      <w:r w:rsidRPr="004B42DF">
        <w:rPr>
          <w:rFonts w:ascii="Times" w:eastAsia="Times New Roman" w:hAnsi="Times" w:cs="Times New Roman"/>
          <w:sz w:val="20"/>
          <w:szCs w:val="20"/>
        </w:rPr>
        <w:t> </w:t>
      </w:r>
    </w:p>
    <w:p w14:paraId="3645DA6D" w14:textId="77777777" w:rsidR="007D519C" w:rsidRPr="004B42DF" w:rsidRDefault="007D519C" w:rsidP="004B42DF">
      <w:pPr>
        <w:numPr>
          <w:ilvl w:val="0"/>
          <w:numId w:val="14"/>
        </w:numPr>
        <w:shd w:val="clear" w:color="auto" w:fill="FFFFFF"/>
        <w:spacing w:before="100" w:beforeAutospacing="1" w:after="100" w:afterAutospacing="1"/>
        <w:rPr>
          <w:rFonts w:ascii="Times" w:eastAsia="Times New Roman" w:hAnsi="Times" w:cs="Times New Roman"/>
          <w:sz w:val="20"/>
          <w:szCs w:val="20"/>
        </w:rPr>
      </w:pPr>
      <w:hyperlink r:id="rId10" w:tooltip="" w:history="1">
        <w:r w:rsidRPr="004B42DF">
          <w:rPr>
            <w:rStyle w:val="Hyperlink"/>
            <w:rFonts w:ascii="Times" w:eastAsia="Times New Roman" w:hAnsi="Times" w:cs="Times New Roman"/>
            <w:color w:val="auto"/>
            <w:sz w:val="20"/>
            <w:szCs w:val="20"/>
            <w:u w:val="none"/>
          </w:rPr>
          <w:t>http://topics.nytimes.com/top/news/international/countriesandterritories/brazil/index.html</w:t>
        </w:r>
      </w:hyperlink>
    </w:p>
    <w:p w14:paraId="30D95F57" w14:textId="77777777" w:rsidR="007D519C" w:rsidRPr="004B42DF" w:rsidRDefault="007D519C" w:rsidP="004B42DF">
      <w:pPr>
        <w:numPr>
          <w:ilvl w:val="0"/>
          <w:numId w:val="14"/>
        </w:numPr>
        <w:shd w:val="clear" w:color="auto" w:fill="FFFFFF"/>
        <w:spacing w:before="100" w:beforeAutospacing="1" w:after="100" w:afterAutospacing="1"/>
        <w:rPr>
          <w:rFonts w:ascii="Times" w:eastAsia="Times New Roman" w:hAnsi="Times" w:cs="Times New Roman"/>
          <w:sz w:val="20"/>
          <w:szCs w:val="20"/>
        </w:rPr>
      </w:pPr>
      <w:hyperlink r:id="rId11" w:tooltip="" w:history="1">
        <w:r w:rsidRPr="004B42DF">
          <w:rPr>
            <w:rStyle w:val="Hyperlink"/>
            <w:rFonts w:ascii="Times" w:eastAsia="Times New Roman" w:hAnsi="Times" w:cs="Times New Roman"/>
            <w:color w:val="auto"/>
            <w:sz w:val="20"/>
            <w:szCs w:val="20"/>
            <w:u w:val="none"/>
          </w:rPr>
          <w:t>www.businessweek.com</w:t>
        </w:r>
      </w:hyperlink>
    </w:p>
    <w:p w14:paraId="1E2B5AFC" w14:textId="77777777" w:rsidR="007D519C" w:rsidRPr="004B42DF" w:rsidRDefault="007D519C" w:rsidP="004B42DF">
      <w:pPr>
        <w:numPr>
          <w:ilvl w:val="0"/>
          <w:numId w:val="14"/>
        </w:numPr>
        <w:shd w:val="clear" w:color="auto" w:fill="FFFFFF"/>
        <w:spacing w:before="100" w:beforeAutospacing="1" w:after="100" w:afterAutospacing="1"/>
        <w:rPr>
          <w:rFonts w:ascii="Times" w:eastAsia="Times New Roman" w:hAnsi="Times" w:cs="Times New Roman"/>
          <w:sz w:val="20"/>
          <w:szCs w:val="20"/>
        </w:rPr>
      </w:pPr>
      <w:hyperlink r:id="rId12" w:tooltip="" w:history="1">
        <w:r w:rsidRPr="004B42DF">
          <w:rPr>
            <w:rStyle w:val="Hyperlink"/>
            <w:rFonts w:ascii="Times" w:eastAsia="Times New Roman" w:hAnsi="Times" w:cs="Times New Roman"/>
            <w:color w:val="auto"/>
            <w:sz w:val="20"/>
            <w:szCs w:val="20"/>
            <w:u w:val="none"/>
          </w:rPr>
          <w:t>www.ft.com</w:t>
        </w:r>
      </w:hyperlink>
    </w:p>
    <w:p w14:paraId="004E28E1" w14:textId="77777777" w:rsidR="007D519C" w:rsidRPr="004B42DF" w:rsidRDefault="007D519C" w:rsidP="004B42DF">
      <w:pPr>
        <w:numPr>
          <w:ilvl w:val="0"/>
          <w:numId w:val="14"/>
        </w:numPr>
        <w:shd w:val="clear" w:color="auto" w:fill="FFFFFF"/>
        <w:spacing w:before="100" w:beforeAutospacing="1" w:after="100" w:afterAutospacing="1"/>
        <w:rPr>
          <w:rFonts w:ascii="Times" w:eastAsia="Times New Roman" w:hAnsi="Times" w:cs="Times New Roman"/>
          <w:sz w:val="20"/>
          <w:szCs w:val="20"/>
        </w:rPr>
      </w:pPr>
      <w:hyperlink r:id="rId13" w:tooltip="" w:history="1">
        <w:r w:rsidRPr="004B42DF">
          <w:rPr>
            <w:rStyle w:val="Hyperlink"/>
            <w:rFonts w:ascii="Times" w:eastAsia="Times New Roman" w:hAnsi="Times" w:cs="Times New Roman"/>
            <w:color w:val="auto"/>
            <w:sz w:val="20"/>
            <w:szCs w:val="20"/>
            <w:u w:val="none"/>
          </w:rPr>
          <w:t>www.businessmonitor.com</w:t>
        </w:r>
      </w:hyperlink>
      <w:r w:rsidRPr="004B42DF">
        <w:rPr>
          <w:rFonts w:ascii="Times" w:eastAsia="Times New Roman" w:hAnsi="Times" w:cs="Times New Roman"/>
          <w:sz w:val="20"/>
          <w:szCs w:val="20"/>
        </w:rPr>
        <w:t> </w:t>
      </w:r>
    </w:p>
    <w:p w14:paraId="5182DD1C" w14:textId="39B5DAFA"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sz w:val="20"/>
          <w:szCs w:val="20"/>
        </w:rPr>
        <w:br/>
      </w:r>
      <w:r w:rsidRPr="004B42DF">
        <w:rPr>
          <w:rStyle w:val="Strong"/>
          <w:rFonts w:ascii="Times" w:eastAsia="Times New Roman" w:hAnsi="Times" w:cs="Times New Roman"/>
          <w:sz w:val="20"/>
          <w:szCs w:val="20"/>
          <w:shd w:val="clear" w:color="auto" w:fill="FFFFFF"/>
        </w:rPr>
        <w:t>Credit Transfer:</w:t>
      </w:r>
    </w:p>
    <w:p w14:paraId="24695CCF" w14:textId="77777777" w:rsidR="007D519C" w:rsidRPr="004B42DF" w:rsidRDefault="007D519C" w:rsidP="004B42DF">
      <w:pPr>
        <w:numPr>
          <w:ilvl w:val="0"/>
          <w:numId w:val="15"/>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Courses are designed in order to facilitate the acceptance of credits by U.S. based and international universities.  Students that successfully complete our courses should be able to transfer academic credits from our host university (</w:t>
      </w:r>
      <w:hyperlink r:id="rId14" w:tooltip="" w:history="1">
        <w:r w:rsidRPr="004B42DF">
          <w:rPr>
            <w:rStyle w:val="Hyperlink"/>
            <w:rFonts w:ascii="Times" w:eastAsia="Times New Roman" w:hAnsi="Times" w:cs="Times New Roman"/>
            <w:color w:val="auto"/>
            <w:sz w:val="20"/>
            <w:szCs w:val="20"/>
            <w:u w:val="none"/>
          </w:rPr>
          <w:t>ESPM</w:t>
        </w:r>
      </w:hyperlink>
      <w:r w:rsidRPr="004B42DF">
        <w:rPr>
          <w:rFonts w:ascii="Times" w:eastAsia="Times New Roman" w:hAnsi="Times" w:cs="Times New Roman"/>
          <w:sz w:val="20"/>
          <w:szCs w:val="20"/>
        </w:rPr>
        <w:t>) to their home university.</w:t>
      </w:r>
    </w:p>
    <w:p w14:paraId="791A26B2" w14:textId="109E879C"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sz w:val="20"/>
          <w:szCs w:val="20"/>
        </w:rPr>
        <w:br/>
      </w:r>
      <w:r w:rsidRPr="004B42DF">
        <w:rPr>
          <w:rStyle w:val="Strong"/>
          <w:rFonts w:ascii="Times" w:eastAsia="Times New Roman" w:hAnsi="Times" w:cs="Times New Roman"/>
          <w:sz w:val="20"/>
          <w:szCs w:val="20"/>
          <w:shd w:val="clear" w:color="auto" w:fill="FFFFFF"/>
        </w:rPr>
        <w:t>Host University:</w:t>
      </w:r>
    </w:p>
    <w:p w14:paraId="7B4B6F06" w14:textId="77777777" w:rsidR="007D519C" w:rsidRPr="004B42DF" w:rsidRDefault="007D519C" w:rsidP="004B42DF">
      <w:pPr>
        <w:numPr>
          <w:ilvl w:val="0"/>
          <w:numId w:val="16"/>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Founded in 1961,</w:t>
      </w:r>
      <w:r w:rsidRPr="004B42DF">
        <w:rPr>
          <w:rStyle w:val="apple-converted-space"/>
          <w:rFonts w:ascii="Times" w:eastAsia="Times New Roman" w:hAnsi="Times" w:cs="Times New Roman"/>
          <w:sz w:val="20"/>
          <w:szCs w:val="20"/>
        </w:rPr>
        <w:t> </w:t>
      </w:r>
      <w:hyperlink r:id="rId15" w:tooltip="" w:history="1">
        <w:r w:rsidRPr="004B42DF">
          <w:rPr>
            <w:rStyle w:val="Hyperlink"/>
            <w:rFonts w:ascii="Times" w:eastAsia="Times New Roman" w:hAnsi="Times" w:cs="Times New Roman"/>
            <w:color w:val="auto"/>
            <w:sz w:val="20"/>
            <w:szCs w:val="20"/>
            <w:u w:val="none"/>
          </w:rPr>
          <w:t>ESPM</w:t>
        </w:r>
      </w:hyperlink>
      <w:r w:rsidRPr="004B42DF">
        <w:rPr>
          <w:rStyle w:val="apple-converted-space"/>
          <w:rFonts w:ascii="Times" w:eastAsia="Times New Roman" w:hAnsi="Times" w:cs="Times New Roman"/>
          <w:sz w:val="20"/>
          <w:szCs w:val="20"/>
        </w:rPr>
        <w:t> </w:t>
      </w:r>
      <w:r w:rsidRPr="004B42DF">
        <w:rPr>
          <w:rFonts w:ascii="Times" w:eastAsia="Times New Roman" w:hAnsi="Times" w:cs="Times New Roman"/>
          <w:sz w:val="20"/>
          <w:szCs w:val="20"/>
        </w:rPr>
        <w:t>(</w:t>
      </w:r>
      <w:proofErr w:type="spellStart"/>
      <w:r w:rsidRPr="004B42DF">
        <w:rPr>
          <w:rFonts w:ascii="Times" w:eastAsia="Times New Roman" w:hAnsi="Times" w:cs="Times New Roman"/>
          <w:sz w:val="20"/>
          <w:szCs w:val="20"/>
        </w:rPr>
        <w:t>Escola</w:t>
      </w:r>
      <w:proofErr w:type="spellEnd"/>
      <w:r w:rsidRPr="004B42DF">
        <w:rPr>
          <w:rFonts w:ascii="Times" w:eastAsia="Times New Roman" w:hAnsi="Times" w:cs="Times New Roman"/>
          <w:sz w:val="20"/>
          <w:szCs w:val="20"/>
        </w:rPr>
        <w:t xml:space="preserve"> Superior de Propaganda e Marketing) established itself as a center of excellence in the teaching of administration, marketing, international relations and communications.  It is among the elite few in Brazil to receive the highest grade in evaluation by MEC (the Brazilian Ministry of Education).  ESPM has four campuses in Brazil:  Sao Paulo, Rio de Janeiro, Porto </w:t>
      </w:r>
      <w:proofErr w:type="spellStart"/>
      <w:r w:rsidRPr="004B42DF">
        <w:rPr>
          <w:rFonts w:ascii="Times" w:eastAsia="Times New Roman" w:hAnsi="Times" w:cs="Times New Roman"/>
          <w:sz w:val="20"/>
          <w:szCs w:val="20"/>
        </w:rPr>
        <w:t>Alegre</w:t>
      </w:r>
      <w:proofErr w:type="spellEnd"/>
      <w:r w:rsidRPr="004B42DF">
        <w:rPr>
          <w:rFonts w:ascii="Times" w:eastAsia="Times New Roman" w:hAnsi="Times" w:cs="Times New Roman"/>
          <w:sz w:val="20"/>
          <w:szCs w:val="20"/>
        </w:rPr>
        <w:t xml:space="preserve"> and in Brasilia.  Today, the school has approximately 10,000 students across various campuses, studying a variety of subjects at the undergraduate and graduate levels.  In total there are approximately 600 professors.  Among their international partnerships, ESPM has institutional agreements with McGill University in Canada; University of California, Riverside and with Babson University in the USA; the Universidad </w:t>
      </w:r>
      <w:proofErr w:type="spellStart"/>
      <w:r w:rsidRPr="004B42DF">
        <w:rPr>
          <w:rFonts w:ascii="Times" w:eastAsia="Times New Roman" w:hAnsi="Times" w:cs="Times New Roman"/>
          <w:sz w:val="20"/>
          <w:szCs w:val="20"/>
        </w:rPr>
        <w:t>Nebrija</w:t>
      </w:r>
      <w:proofErr w:type="spellEnd"/>
      <w:r w:rsidRPr="004B42DF">
        <w:rPr>
          <w:rFonts w:ascii="Times" w:eastAsia="Times New Roman" w:hAnsi="Times" w:cs="Times New Roman"/>
          <w:sz w:val="20"/>
          <w:szCs w:val="20"/>
        </w:rPr>
        <w:t xml:space="preserve"> in Madrid Spain, among others.  </w:t>
      </w:r>
    </w:p>
    <w:p w14:paraId="17EF3CD5" w14:textId="77777777"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sz w:val="20"/>
          <w:szCs w:val="20"/>
        </w:rPr>
        <w:br/>
      </w:r>
      <w:r w:rsidRPr="004B42DF">
        <w:rPr>
          <w:rStyle w:val="Strong"/>
          <w:rFonts w:ascii="Times" w:eastAsia="Times New Roman" w:hAnsi="Times" w:cs="Times New Roman"/>
          <w:sz w:val="20"/>
          <w:szCs w:val="20"/>
          <w:shd w:val="clear" w:color="auto" w:fill="FFFFFF"/>
        </w:rPr>
        <w:t>Language:</w:t>
      </w:r>
    </w:p>
    <w:p w14:paraId="4FFD7066" w14:textId="77777777" w:rsidR="007D519C" w:rsidRPr="004B42DF" w:rsidRDefault="007D519C" w:rsidP="004B42DF">
      <w:pPr>
        <w:numPr>
          <w:ilvl w:val="0"/>
          <w:numId w:val="17"/>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 xml:space="preserve">This </w:t>
      </w:r>
      <w:proofErr w:type="gramStart"/>
      <w:r w:rsidRPr="004B42DF">
        <w:rPr>
          <w:rFonts w:ascii="Times" w:eastAsia="Times New Roman" w:hAnsi="Times" w:cs="Times New Roman"/>
          <w:sz w:val="20"/>
          <w:szCs w:val="20"/>
        </w:rPr>
        <w:t>courses</w:t>
      </w:r>
      <w:proofErr w:type="gramEnd"/>
      <w:r w:rsidRPr="004B42DF">
        <w:rPr>
          <w:rFonts w:ascii="Times" w:eastAsia="Times New Roman" w:hAnsi="Times" w:cs="Times New Roman"/>
          <w:sz w:val="20"/>
          <w:szCs w:val="20"/>
        </w:rPr>
        <w:t xml:space="preserve"> is taught 100% in English.  </w:t>
      </w:r>
    </w:p>
    <w:p w14:paraId="48CDDBA9" w14:textId="77777777" w:rsidR="007D519C" w:rsidRPr="004B42DF" w:rsidRDefault="007D519C" w:rsidP="004B42DF">
      <w:pPr>
        <w:numPr>
          <w:ilvl w:val="0"/>
          <w:numId w:val="17"/>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English proficiency is required.  </w:t>
      </w:r>
    </w:p>
    <w:p w14:paraId="1C70BDBC" w14:textId="2CC51688"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sz w:val="20"/>
          <w:szCs w:val="20"/>
        </w:rPr>
        <w:br/>
      </w:r>
      <w:r w:rsidRPr="004B42DF">
        <w:rPr>
          <w:rStyle w:val="Strong"/>
          <w:rFonts w:ascii="Times" w:eastAsia="Times New Roman" w:hAnsi="Times" w:cs="Times New Roman"/>
          <w:sz w:val="20"/>
          <w:szCs w:val="20"/>
          <w:shd w:val="clear" w:color="auto" w:fill="FFFFFF"/>
        </w:rPr>
        <w:t>Academic Integrity:</w:t>
      </w:r>
    </w:p>
    <w:p w14:paraId="2C2B98E2" w14:textId="77777777" w:rsidR="007D519C" w:rsidRPr="004B42DF" w:rsidRDefault="007D519C" w:rsidP="004B42DF">
      <w:pPr>
        <w:numPr>
          <w:ilvl w:val="0"/>
          <w:numId w:val="18"/>
        </w:numPr>
        <w:shd w:val="clear" w:color="auto" w:fill="FFFFFF"/>
        <w:spacing w:before="100" w:beforeAutospacing="1" w:after="100" w:afterAutospacing="1"/>
        <w:rPr>
          <w:rFonts w:ascii="Times" w:eastAsia="Times New Roman" w:hAnsi="Times" w:cs="Times New Roman"/>
          <w:sz w:val="20"/>
          <w:szCs w:val="20"/>
        </w:rPr>
      </w:pPr>
      <w:hyperlink r:id="rId16" w:tooltip="" w:history="1">
        <w:r w:rsidRPr="004B42DF">
          <w:rPr>
            <w:rStyle w:val="Hyperlink"/>
            <w:rFonts w:ascii="Times" w:eastAsia="Times New Roman" w:hAnsi="Times" w:cs="Times New Roman"/>
            <w:color w:val="auto"/>
            <w:sz w:val="20"/>
            <w:szCs w:val="20"/>
            <w:u w:val="none"/>
          </w:rPr>
          <w:t>ESPM</w:t>
        </w:r>
      </w:hyperlink>
      <w:r w:rsidRPr="004B42DF">
        <w:rPr>
          <w:rStyle w:val="apple-converted-space"/>
          <w:rFonts w:ascii="Times" w:eastAsia="Times New Roman" w:hAnsi="Times" w:cs="Times New Roman"/>
          <w:sz w:val="20"/>
          <w:szCs w:val="20"/>
        </w:rPr>
        <w:t> </w:t>
      </w:r>
      <w:r w:rsidRPr="004B42DF">
        <w:rPr>
          <w:rFonts w:ascii="Times" w:eastAsia="Times New Roman" w:hAnsi="Times" w:cs="Times New Roman"/>
          <w:sz w:val="20"/>
          <w:szCs w:val="20"/>
        </w:rPr>
        <w:t>places a high value on the integrity, good conduct and academic honesty of all students.  Students are expected to maintain high standards of academic integrity at all times.  Any instance of academic dishonesty, including plagiarism, will result in a grade of F for the course.  </w:t>
      </w:r>
    </w:p>
    <w:p w14:paraId="1F94E9CC" w14:textId="77777777"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sz w:val="20"/>
          <w:szCs w:val="20"/>
        </w:rPr>
        <w:br/>
      </w:r>
      <w:r w:rsidRPr="004B42DF">
        <w:rPr>
          <w:rStyle w:val="Strong"/>
          <w:rFonts w:ascii="Times" w:eastAsia="Times New Roman" w:hAnsi="Times" w:cs="Times New Roman"/>
          <w:sz w:val="20"/>
          <w:szCs w:val="20"/>
          <w:shd w:val="clear" w:color="auto" w:fill="FFFFFF"/>
        </w:rPr>
        <w:t>Course Content:</w:t>
      </w:r>
      <w:r w:rsidRPr="004B42DF">
        <w:rPr>
          <w:rFonts w:ascii="Times" w:eastAsia="Times New Roman" w:hAnsi="Times" w:cs="Times New Roman"/>
          <w:sz w:val="20"/>
          <w:szCs w:val="20"/>
        </w:rPr>
        <w:br/>
      </w:r>
    </w:p>
    <w:p w14:paraId="2EDA0CD4" w14:textId="77777777" w:rsidR="007D519C" w:rsidRPr="004B42DF" w:rsidRDefault="007D519C" w:rsidP="004B42DF">
      <w:pPr>
        <w:numPr>
          <w:ilvl w:val="0"/>
          <w:numId w:val="19"/>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All of our courses are designed with a modular format.  Students should expect to cover at least 80% of the content per module, depending upon the Session selected.</w:t>
      </w:r>
    </w:p>
    <w:p w14:paraId="7E2AF30F" w14:textId="674FB559"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sz w:val="20"/>
          <w:szCs w:val="20"/>
        </w:rPr>
        <w:lastRenderedPageBreak/>
        <w:br/>
      </w:r>
      <w:r w:rsidRPr="004B42DF">
        <w:rPr>
          <w:rStyle w:val="Strong"/>
          <w:rFonts w:ascii="Times" w:eastAsia="Times New Roman" w:hAnsi="Times" w:cs="Times New Roman"/>
          <w:sz w:val="20"/>
          <w:szCs w:val="20"/>
          <w:shd w:val="clear" w:color="auto" w:fill="FFFFFF"/>
        </w:rPr>
        <w:t>Module 1</w:t>
      </w:r>
    </w:p>
    <w:p w14:paraId="50BB82AE" w14:textId="77777777" w:rsidR="007D519C" w:rsidRPr="004B42DF" w:rsidRDefault="007D519C" w:rsidP="004B42DF">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4B42DF">
        <w:rPr>
          <w:rStyle w:val="Strong"/>
          <w:rFonts w:ascii="Times" w:eastAsia="Times New Roman" w:hAnsi="Times" w:cs="Times New Roman"/>
          <w:sz w:val="20"/>
          <w:szCs w:val="20"/>
        </w:rPr>
        <w:t>Introduction to Global Entrepreneurship:  </w:t>
      </w:r>
    </w:p>
    <w:p w14:paraId="44912D58" w14:textId="77777777" w:rsidR="007D519C" w:rsidRPr="004B42DF" w:rsidRDefault="007D519C" w:rsidP="004B42DF">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Motivations to go global</w:t>
      </w:r>
    </w:p>
    <w:p w14:paraId="10856489" w14:textId="77777777" w:rsidR="007D519C" w:rsidRPr="004B42DF" w:rsidRDefault="007D519C" w:rsidP="004B42DF">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When is a company ready to go global?</w:t>
      </w:r>
    </w:p>
    <w:p w14:paraId="686E8DE5" w14:textId="77777777" w:rsidR="007D519C" w:rsidRPr="004B42DF" w:rsidRDefault="007D519C" w:rsidP="004B42DF">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Foreign market entry methods</w:t>
      </w:r>
    </w:p>
    <w:p w14:paraId="744677E2" w14:textId="77777777" w:rsidR="007D519C" w:rsidRPr="004B42DF" w:rsidRDefault="007D519C" w:rsidP="004B42DF">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International Pricing</w:t>
      </w:r>
    </w:p>
    <w:p w14:paraId="4E72164E" w14:textId="77ED1668"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b/>
          <w:bCs/>
          <w:sz w:val="20"/>
          <w:szCs w:val="20"/>
          <w:shd w:val="clear" w:color="auto" w:fill="FFFFFF"/>
        </w:rPr>
        <w:br/>
      </w:r>
      <w:r w:rsidRPr="004B42DF">
        <w:rPr>
          <w:rStyle w:val="Strong"/>
          <w:rFonts w:ascii="Times" w:eastAsia="Times New Roman" w:hAnsi="Times" w:cs="Times New Roman"/>
          <w:sz w:val="20"/>
          <w:szCs w:val="20"/>
          <w:shd w:val="clear" w:color="auto" w:fill="FFFFFF"/>
        </w:rPr>
        <w:t>Module 2</w:t>
      </w:r>
    </w:p>
    <w:p w14:paraId="09CE9C42" w14:textId="77777777" w:rsidR="007D519C" w:rsidRPr="004B42DF" w:rsidRDefault="007D519C" w:rsidP="004B42DF">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4B42DF">
        <w:rPr>
          <w:rStyle w:val="Strong"/>
          <w:rFonts w:ascii="Times" w:eastAsia="Times New Roman" w:hAnsi="Times" w:cs="Times New Roman"/>
          <w:sz w:val="20"/>
          <w:szCs w:val="20"/>
        </w:rPr>
        <w:t>Emerging Markets: opportunities and challenges</w:t>
      </w:r>
    </w:p>
    <w:p w14:paraId="564D555C" w14:textId="77777777" w:rsidR="007D519C" w:rsidRPr="004B42DF" w:rsidRDefault="007D519C" w:rsidP="004B42DF">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Recent trends in international markets</w:t>
      </w:r>
    </w:p>
    <w:p w14:paraId="6FD08BE7" w14:textId="77777777" w:rsidR="007D519C" w:rsidRPr="004B42DF" w:rsidRDefault="007D519C" w:rsidP="004B42DF">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Characteristics of big Emerging markets</w:t>
      </w:r>
    </w:p>
    <w:p w14:paraId="2E9402D2" w14:textId="77777777" w:rsidR="007D519C" w:rsidRPr="004B42DF" w:rsidRDefault="007D519C" w:rsidP="004B42DF">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Common traits of Emerging markets</w:t>
      </w:r>
    </w:p>
    <w:p w14:paraId="7F3D0D53" w14:textId="77777777" w:rsidR="007D519C" w:rsidRPr="004B42DF" w:rsidRDefault="007D519C" w:rsidP="004B42DF">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Discussion: Comparing development in Brazil and China</w:t>
      </w:r>
    </w:p>
    <w:p w14:paraId="64351D97" w14:textId="5D819661"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b/>
          <w:bCs/>
          <w:sz w:val="20"/>
          <w:szCs w:val="20"/>
          <w:shd w:val="clear" w:color="auto" w:fill="FFFFFF"/>
        </w:rPr>
        <w:br/>
      </w:r>
      <w:r w:rsidRPr="004B42DF">
        <w:rPr>
          <w:rStyle w:val="Strong"/>
          <w:rFonts w:ascii="Times" w:eastAsia="Times New Roman" w:hAnsi="Times" w:cs="Times New Roman"/>
          <w:sz w:val="20"/>
          <w:szCs w:val="20"/>
          <w:shd w:val="clear" w:color="auto" w:fill="FFFFFF"/>
        </w:rPr>
        <w:t>Module 3</w:t>
      </w:r>
    </w:p>
    <w:p w14:paraId="64BD0E2F" w14:textId="77777777" w:rsidR="007D519C" w:rsidRPr="004B42DF" w:rsidRDefault="007D519C" w:rsidP="004B42DF">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4B42DF">
        <w:rPr>
          <w:rStyle w:val="Strong"/>
          <w:rFonts w:ascii="Times" w:eastAsia="Times New Roman" w:hAnsi="Times" w:cs="Times New Roman"/>
          <w:sz w:val="20"/>
          <w:szCs w:val="20"/>
        </w:rPr>
        <w:t>Entrepreneurs in Emerging markets</w:t>
      </w:r>
    </w:p>
    <w:p w14:paraId="43D6033B" w14:textId="77777777" w:rsidR="007D519C" w:rsidRPr="004B42DF" w:rsidRDefault="007D519C" w:rsidP="004B42DF">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Competencies required in Emerging market</w:t>
      </w:r>
    </w:p>
    <w:p w14:paraId="0446C654" w14:textId="77777777" w:rsidR="007D519C" w:rsidRPr="004B42DF" w:rsidRDefault="007D519C" w:rsidP="004B42DF">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Emerging market strategies</w:t>
      </w:r>
    </w:p>
    <w:p w14:paraId="2A333A77" w14:textId="77777777" w:rsidR="007D519C" w:rsidRPr="004B42DF" w:rsidRDefault="007D519C" w:rsidP="004B42DF">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Key success factors in Emerging markets</w:t>
      </w:r>
    </w:p>
    <w:p w14:paraId="0A56B8AE" w14:textId="4F72F828"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b/>
          <w:bCs/>
          <w:sz w:val="20"/>
          <w:szCs w:val="20"/>
          <w:shd w:val="clear" w:color="auto" w:fill="FFFFFF"/>
        </w:rPr>
        <w:br/>
      </w:r>
      <w:r w:rsidRPr="004B42DF">
        <w:rPr>
          <w:rStyle w:val="Strong"/>
          <w:rFonts w:ascii="Times" w:eastAsia="Times New Roman" w:hAnsi="Times" w:cs="Times New Roman"/>
          <w:sz w:val="20"/>
          <w:szCs w:val="20"/>
          <w:shd w:val="clear" w:color="auto" w:fill="FFFFFF"/>
        </w:rPr>
        <w:t>Module 4</w:t>
      </w:r>
    </w:p>
    <w:p w14:paraId="3BF7AFB2" w14:textId="77777777" w:rsidR="007D519C" w:rsidRPr="004B42DF" w:rsidRDefault="007D519C" w:rsidP="004B42DF">
      <w:pPr>
        <w:numPr>
          <w:ilvl w:val="0"/>
          <w:numId w:val="23"/>
        </w:numPr>
        <w:shd w:val="clear" w:color="auto" w:fill="FFFFFF"/>
        <w:spacing w:before="100" w:beforeAutospacing="1" w:after="100" w:afterAutospacing="1"/>
        <w:rPr>
          <w:rFonts w:ascii="Times" w:eastAsia="Times New Roman" w:hAnsi="Times" w:cs="Times New Roman"/>
          <w:sz w:val="20"/>
          <w:szCs w:val="20"/>
        </w:rPr>
      </w:pPr>
      <w:r w:rsidRPr="004B42DF">
        <w:rPr>
          <w:rStyle w:val="Strong"/>
          <w:rFonts w:ascii="Times" w:eastAsia="Times New Roman" w:hAnsi="Times" w:cs="Times New Roman"/>
          <w:sz w:val="20"/>
          <w:szCs w:val="20"/>
        </w:rPr>
        <w:t>Innovation in Emerging markets </w:t>
      </w:r>
    </w:p>
    <w:p w14:paraId="281C1A41" w14:textId="77777777" w:rsidR="007D519C" w:rsidRPr="004B42DF" w:rsidRDefault="007D519C" w:rsidP="004B42DF">
      <w:pPr>
        <w:numPr>
          <w:ilvl w:val="0"/>
          <w:numId w:val="23"/>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Doing business in Brazil </w:t>
      </w:r>
    </w:p>
    <w:p w14:paraId="5927FA3E" w14:textId="77777777" w:rsidR="007D519C" w:rsidRPr="004B42DF" w:rsidRDefault="007D519C" w:rsidP="004B42DF">
      <w:pPr>
        <w:numPr>
          <w:ilvl w:val="0"/>
          <w:numId w:val="23"/>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Innovative process (major actors and processes)</w:t>
      </w:r>
    </w:p>
    <w:p w14:paraId="6DB7F310" w14:textId="77777777" w:rsidR="007D519C" w:rsidRPr="004B42DF" w:rsidRDefault="007D519C" w:rsidP="004B42DF">
      <w:pPr>
        <w:numPr>
          <w:ilvl w:val="0"/>
          <w:numId w:val="23"/>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The central role of R&amp;D</w:t>
      </w:r>
    </w:p>
    <w:p w14:paraId="44F4A526" w14:textId="77777777" w:rsidR="007D519C" w:rsidRPr="004B42DF" w:rsidRDefault="007D519C" w:rsidP="004B42DF">
      <w:pPr>
        <w:numPr>
          <w:ilvl w:val="0"/>
          <w:numId w:val="23"/>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Patenting in innovation-based entrepreneurship</w:t>
      </w:r>
    </w:p>
    <w:p w14:paraId="787071DA" w14:textId="77777777" w:rsidR="007D519C" w:rsidRPr="004B42DF" w:rsidRDefault="007D519C" w:rsidP="004B42DF">
      <w:pPr>
        <w:numPr>
          <w:ilvl w:val="0"/>
          <w:numId w:val="23"/>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Business incubators, science and technology parks</w:t>
      </w:r>
    </w:p>
    <w:p w14:paraId="0CCCAA3D" w14:textId="08A6E61C"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b/>
          <w:bCs/>
          <w:sz w:val="20"/>
          <w:szCs w:val="20"/>
          <w:shd w:val="clear" w:color="auto" w:fill="FFFFFF"/>
        </w:rPr>
        <w:br/>
      </w:r>
      <w:r w:rsidRPr="004B42DF">
        <w:rPr>
          <w:rStyle w:val="Strong"/>
          <w:rFonts w:ascii="Times" w:eastAsia="Times New Roman" w:hAnsi="Times" w:cs="Times New Roman"/>
          <w:sz w:val="20"/>
          <w:szCs w:val="20"/>
          <w:shd w:val="clear" w:color="auto" w:fill="FFFFFF"/>
        </w:rPr>
        <w:t>Module 5</w:t>
      </w:r>
    </w:p>
    <w:p w14:paraId="22ABAB52" w14:textId="77777777" w:rsidR="007D519C" w:rsidRPr="004B42DF" w:rsidRDefault="007D519C" w:rsidP="004B42DF">
      <w:pPr>
        <w:numPr>
          <w:ilvl w:val="0"/>
          <w:numId w:val="24"/>
        </w:numPr>
        <w:shd w:val="clear" w:color="auto" w:fill="FFFFFF"/>
        <w:spacing w:before="100" w:beforeAutospacing="1" w:after="100" w:afterAutospacing="1"/>
        <w:rPr>
          <w:rFonts w:ascii="Times" w:eastAsia="Times New Roman" w:hAnsi="Times" w:cs="Times New Roman"/>
          <w:sz w:val="20"/>
          <w:szCs w:val="20"/>
        </w:rPr>
      </w:pPr>
      <w:r w:rsidRPr="004B42DF">
        <w:rPr>
          <w:rStyle w:val="Strong"/>
          <w:rFonts w:ascii="Times" w:eastAsia="Times New Roman" w:hAnsi="Times" w:cs="Times New Roman"/>
          <w:sz w:val="20"/>
          <w:szCs w:val="20"/>
        </w:rPr>
        <w:t>Cross Cultural issues and Entrepreneurship</w:t>
      </w:r>
    </w:p>
    <w:p w14:paraId="2ED8355E" w14:textId="77777777" w:rsidR="007D519C" w:rsidRPr="004B42DF" w:rsidRDefault="007D519C" w:rsidP="004B42DF">
      <w:pPr>
        <w:numPr>
          <w:ilvl w:val="0"/>
          <w:numId w:val="24"/>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The role of culture in international Business</w:t>
      </w:r>
    </w:p>
    <w:p w14:paraId="3784230D" w14:textId="77777777" w:rsidR="007D519C" w:rsidRPr="004B42DF" w:rsidRDefault="007D519C" w:rsidP="004B42DF">
      <w:pPr>
        <w:numPr>
          <w:ilvl w:val="0"/>
          <w:numId w:val="24"/>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Understanding cultural differences and their impact on startups</w:t>
      </w:r>
    </w:p>
    <w:p w14:paraId="634183A3" w14:textId="77777777" w:rsidR="007D519C" w:rsidRPr="004B42DF" w:rsidRDefault="007D519C" w:rsidP="004B42DF">
      <w:pPr>
        <w:numPr>
          <w:ilvl w:val="0"/>
          <w:numId w:val="24"/>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Working in multi-cultural teams: concepts, processes and performance</w:t>
      </w:r>
    </w:p>
    <w:p w14:paraId="6363DCDA" w14:textId="05D66FE8"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b/>
          <w:bCs/>
          <w:sz w:val="20"/>
          <w:szCs w:val="20"/>
          <w:shd w:val="clear" w:color="auto" w:fill="FFFFFF"/>
        </w:rPr>
        <w:br/>
      </w:r>
      <w:r w:rsidRPr="004B42DF">
        <w:rPr>
          <w:rStyle w:val="Strong"/>
          <w:rFonts w:ascii="Times" w:eastAsia="Times New Roman" w:hAnsi="Times" w:cs="Times New Roman"/>
          <w:sz w:val="20"/>
          <w:szCs w:val="20"/>
          <w:shd w:val="clear" w:color="auto" w:fill="FFFFFF"/>
        </w:rPr>
        <w:t>Module 5</w:t>
      </w:r>
    </w:p>
    <w:p w14:paraId="091C92D5" w14:textId="77777777" w:rsidR="007D519C" w:rsidRPr="004B42DF" w:rsidRDefault="007D519C" w:rsidP="004B42DF">
      <w:pPr>
        <w:numPr>
          <w:ilvl w:val="0"/>
          <w:numId w:val="25"/>
        </w:numPr>
        <w:shd w:val="clear" w:color="auto" w:fill="FFFFFF"/>
        <w:spacing w:before="100" w:beforeAutospacing="1" w:after="100" w:afterAutospacing="1"/>
        <w:rPr>
          <w:rFonts w:ascii="Times" w:eastAsia="Times New Roman" w:hAnsi="Times" w:cs="Times New Roman"/>
          <w:sz w:val="20"/>
          <w:szCs w:val="20"/>
        </w:rPr>
      </w:pPr>
      <w:r w:rsidRPr="004B42DF">
        <w:rPr>
          <w:rStyle w:val="Strong"/>
          <w:rFonts w:ascii="Times" w:eastAsia="Times New Roman" w:hAnsi="Times" w:cs="Times New Roman"/>
          <w:sz w:val="20"/>
          <w:szCs w:val="20"/>
        </w:rPr>
        <w:t>Funding your global startup </w:t>
      </w:r>
    </w:p>
    <w:p w14:paraId="28399D9E" w14:textId="77777777" w:rsidR="007D519C" w:rsidRPr="004B42DF" w:rsidRDefault="007D519C" w:rsidP="004B42DF">
      <w:pPr>
        <w:numPr>
          <w:ilvl w:val="0"/>
          <w:numId w:val="25"/>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Challenges for startups in emerging markets</w:t>
      </w:r>
    </w:p>
    <w:p w14:paraId="45607EA1" w14:textId="77777777" w:rsidR="007D519C" w:rsidRPr="004B42DF" w:rsidRDefault="007D519C" w:rsidP="004B42DF">
      <w:pPr>
        <w:numPr>
          <w:ilvl w:val="0"/>
          <w:numId w:val="25"/>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Accelerators, incubators and venture capital</w:t>
      </w:r>
    </w:p>
    <w:p w14:paraId="21E6C43A" w14:textId="77777777" w:rsidR="007D519C" w:rsidRPr="004B42DF" w:rsidRDefault="007D519C" w:rsidP="004B42DF">
      <w:pPr>
        <w:numPr>
          <w:ilvl w:val="0"/>
          <w:numId w:val="25"/>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lastRenderedPageBreak/>
        <w:t>Pitching your global entrepreneurial startup</w:t>
      </w:r>
    </w:p>
    <w:p w14:paraId="2D02A177" w14:textId="0E8FBF72" w:rsidR="007D519C" w:rsidRPr="004B42DF" w:rsidRDefault="007D519C" w:rsidP="004B42DF">
      <w:pPr>
        <w:rPr>
          <w:rFonts w:ascii="Times" w:eastAsia="Times New Roman" w:hAnsi="Times" w:cs="Times New Roman"/>
          <w:sz w:val="20"/>
          <w:szCs w:val="20"/>
        </w:rPr>
      </w:pPr>
      <w:r w:rsidRPr="004B42DF">
        <w:rPr>
          <w:rFonts w:ascii="Times" w:eastAsia="Times New Roman" w:hAnsi="Times" w:cs="Times New Roman"/>
          <w:b/>
          <w:bCs/>
          <w:sz w:val="20"/>
          <w:szCs w:val="20"/>
          <w:shd w:val="clear" w:color="auto" w:fill="FFFFFF"/>
        </w:rPr>
        <w:br/>
      </w:r>
      <w:r w:rsidRPr="004B42DF">
        <w:rPr>
          <w:rStyle w:val="Strong"/>
          <w:rFonts w:ascii="Times" w:eastAsia="Times New Roman" w:hAnsi="Times" w:cs="Times New Roman"/>
          <w:sz w:val="20"/>
          <w:szCs w:val="20"/>
          <w:shd w:val="clear" w:color="auto" w:fill="FFFFFF"/>
        </w:rPr>
        <w:t>Module - Introduction to Brazil</w:t>
      </w:r>
    </w:p>
    <w:p w14:paraId="58F91524" w14:textId="77777777" w:rsidR="007D519C" w:rsidRPr="004B42DF" w:rsidRDefault="007D519C" w:rsidP="004B42DF">
      <w:pPr>
        <w:numPr>
          <w:ilvl w:val="0"/>
          <w:numId w:val="26"/>
        </w:numPr>
        <w:shd w:val="clear" w:color="auto" w:fill="FFFFFF"/>
        <w:spacing w:before="100" w:beforeAutospacing="1" w:after="100" w:afterAutospacing="1"/>
        <w:rPr>
          <w:rFonts w:ascii="Times" w:eastAsia="Times New Roman" w:hAnsi="Times" w:cs="Times New Roman"/>
          <w:sz w:val="20"/>
          <w:szCs w:val="20"/>
        </w:rPr>
      </w:pPr>
      <w:r w:rsidRPr="004B42DF">
        <w:rPr>
          <w:rFonts w:ascii="Times" w:eastAsia="Times New Roman" w:hAnsi="Times" w:cs="Times New Roman"/>
          <w:sz w:val="20"/>
          <w:szCs w:val="20"/>
        </w:rPr>
        <w:t>With a</w:t>
      </w:r>
      <w:bookmarkStart w:id="0" w:name="_GoBack"/>
      <w:bookmarkEnd w:id="0"/>
      <w:r w:rsidRPr="004B42DF">
        <w:rPr>
          <w:rFonts w:ascii="Times" w:eastAsia="Times New Roman" w:hAnsi="Times" w:cs="Times New Roman"/>
          <w:sz w:val="20"/>
          <w:szCs w:val="20"/>
        </w:rPr>
        <w:t xml:space="preserve"> focus on cultural issues, students will visit Brazilian companies and organizations and will engage in cultural visits.  These visits will be integrated back into the classroom during our daily "debrief" sessions called "Introduction to Brazil".</w:t>
      </w:r>
    </w:p>
    <w:p w14:paraId="31AE635E" w14:textId="5DD362B2" w:rsidR="00CD1E80" w:rsidRPr="004B42DF" w:rsidRDefault="00CD1E80" w:rsidP="004B42DF">
      <w:pPr>
        <w:rPr>
          <w:rFonts w:ascii="Times" w:eastAsia="Times New Roman" w:hAnsi="Times" w:cs="Times New Roman"/>
          <w:sz w:val="20"/>
          <w:szCs w:val="20"/>
        </w:rPr>
      </w:pPr>
    </w:p>
    <w:p w14:paraId="0A26D502" w14:textId="77777777" w:rsidR="00CD1E80" w:rsidRPr="004B42DF" w:rsidRDefault="00CD1E80" w:rsidP="004B42DF">
      <w:pPr>
        <w:rPr>
          <w:rFonts w:ascii="Times" w:hAnsi="Times"/>
          <w:sz w:val="20"/>
          <w:szCs w:val="20"/>
        </w:rPr>
      </w:pPr>
    </w:p>
    <w:sectPr w:rsidR="00CD1E80" w:rsidRPr="004B42DF" w:rsidSect="00C25EEE">
      <w:footerReference w:type="default" r:id="rId17"/>
      <w:pgSz w:w="12240" w:h="15840"/>
      <w:pgMar w:top="1440" w:right="1800" w:bottom="17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CD55B" w14:textId="77777777" w:rsidR="00C25EEE" w:rsidRDefault="00C25EEE" w:rsidP="00C25EEE">
      <w:r>
        <w:separator/>
      </w:r>
    </w:p>
  </w:endnote>
  <w:endnote w:type="continuationSeparator" w:id="0">
    <w:p w14:paraId="24710443" w14:textId="77777777" w:rsidR="00C25EEE" w:rsidRDefault="00C25EEE" w:rsidP="00C2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16FD" w14:textId="1B0F6889" w:rsidR="00C25EEE" w:rsidRDefault="00C25EEE">
    <w:pPr>
      <w:pStyle w:val="Footer"/>
    </w:pPr>
    <w:r>
      <w:rPr>
        <w:rFonts w:eastAsia="Times New Roman" w:cs="Times New Roman"/>
      </w:rPr>
      <w:t xml:space="preserve">Syllabus: </w:t>
    </w:r>
    <w:r>
      <w:rPr>
        <w:rFonts w:eastAsia="Times New Roman" w:cs="Times New Roman"/>
      </w:rPr>
      <w:tab/>
    </w:r>
    <w:r w:rsidR="004B42DF">
      <w:rPr>
        <w:rFonts w:eastAsia="Times New Roman" w:cs="Times New Roman"/>
      </w:rPr>
      <w:t>ENT 319</w:t>
    </w:r>
    <w:r>
      <w:rPr>
        <w:rFonts w:eastAsia="Times New Roman" w:cs="Times New Roman"/>
      </w:rPr>
      <w:t xml:space="preserve">: </w:t>
    </w:r>
    <w:r w:rsidR="004B42DF">
      <w:rPr>
        <w:rFonts w:eastAsia="Times New Roman" w:cs="Times New Roman"/>
      </w:rPr>
      <w:t>Global Entrepreneurship</w:t>
    </w:r>
    <w:r>
      <w:rPr>
        <w:rFonts w:eastAsia="Times New Roman" w:cs="Times New Roman"/>
      </w:rPr>
      <w:t xml:space="preserve"> </w:t>
    </w:r>
    <w:r>
      <w:rPr>
        <w:rFonts w:eastAsia="Times New Roman" w:cs="Times New Roman"/>
      </w:rPr>
      <w:tab/>
      <w:t>ESPM Brazil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135E1" w14:textId="77777777" w:rsidR="00C25EEE" w:rsidRDefault="00C25EEE" w:rsidP="00C25EEE">
      <w:r>
        <w:separator/>
      </w:r>
    </w:p>
  </w:footnote>
  <w:footnote w:type="continuationSeparator" w:id="0">
    <w:p w14:paraId="3218DFAF" w14:textId="77777777" w:rsidR="00C25EEE" w:rsidRDefault="00C25EEE" w:rsidP="00C25E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22D"/>
    <w:multiLevelType w:val="multilevel"/>
    <w:tmpl w:val="A86C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F1681"/>
    <w:multiLevelType w:val="multilevel"/>
    <w:tmpl w:val="14DA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E203B"/>
    <w:multiLevelType w:val="multilevel"/>
    <w:tmpl w:val="41C2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B6055"/>
    <w:multiLevelType w:val="multilevel"/>
    <w:tmpl w:val="CDCE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835EE"/>
    <w:multiLevelType w:val="multilevel"/>
    <w:tmpl w:val="5780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63833"/>
    <w:multiLevelType w:val="multilevel"/>
    <w:tmpl w:val="8D40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87B4C"/>
    <w:multiLevelType w:val="multilevel"/>
    <w:tmpl w:val="CE52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50BCA"/>
    <w:multiLevelType w:val="multilevel"/>
    <w:tmpl w:val="DDD6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049D8"/>
    <w:multiLevelType w:val="multilevel"/>
    <w:tmpl w:val="6152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7A02B2"/>
    <w:multiLevelType w:val="multilevel"/>
    <w:tmpl w:val="1F70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0D6EDD"/>
    <w:multiLevelType w:val="multilevel"/>
    <w:tmpl w:val="AA8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A7476"/>
    <w:multiLevelType w:val="multilevel"/>
    <w:tmpl w:val="67F0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BF5F74"/>
    <w:multiLevelType w:val="multilevel"/>
    <w:tmpl w:val="6D38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8E57C1"/>
    <w:multiLevelType w:val="multilevel"/>
    <w:tmpl w:val="8EBC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94337"/>
    <w:multiLevelType w:val="multilevel"/>
    <w:tmpl w:val="AF44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6C11A0"/>
    <w:multiLevelType w:val="multilevel"/>
    <w:tmpl w:val="A164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421D05"/>
    <w:multiLevelType w:val="multilevel"/>
    <w:tmpl w:val="01E6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88086D"/>
    <w:multiLevelType w:val="multilevel"/>
    <w:tmpl w:val="C6A6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210F1"/>
    <w:multiLevelType w:val="multilevel"/>
    <w:tmpl w:val="49D0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4A50E3"/>
    <w:multiLevelType w:val="multilevel"/>
    <w:tmpl w:val="A6B0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FE3B52"/>
    <w:multiLevelType w:val="multilevel"/>
    <w:tmpl w:val="ED98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2053C0"/>
    <w:multiLevelType w:val="multilevel"/>
    <w:tmpl w:val="4A2A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4059C"/>
    <w:multiLevelType w:val="multilevel"/>
    <w:tmpl w:val="E4483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E47A5C"/>
    <w:multiLevelType w:val="multilevel"/>
    <w:tmpl w:val="D35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ED1E82"/>
    <w:multiLevelType w:val="multilevel"/>
    <w:tmpl w:val="3EB62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801CAB"/>
    <w:multiLevelType w:val="multilevel"/>
    <w:tmpl w:val="0646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4"/>
  </w:num>
  <w:num w:numId="4">
    <w:abstractNumId w:val="17"/>
  </w:num>
  <w:num w:numId="5">
    <w:abstractNumId w:val="22"/>
  </w:num>
  <w:num w:numId="6">
    <w:abstractNumId w:val="9"/>
  </w:num>
  <w:num w:numId="7">
    <w:abstractNumId w:val="2"/>
  </w:num>
  <w:num w:numId="8">
    <w:abstractNumId w:val="4"/>
  </w:num>
  <w:num w:numId="9">
    <w:abstractNumId w:val="11"/>
  </w:num>
  <w:num w:numId="10">
    <w:abstractNumId w:val="15"/>
  </w:num>
  <w:num w:numId="11">
    <w:abstractNumId w:val="1"/>
  </w:num>
  <w:num w:numId="12">
    <w:abstractNumId w:val="24"/>
  </w:num>
  <w:num w:numId="13">
    <w:abstractNumId w:val="21"/>
  </w:num>
  <w:num w:numId="14">
    <w:abstractNumId w:val="7"/>
  </w:num>
  <w:num w:numId="15">
    <w:abstractNumId w:val="12"/>
  </w:num>
  <w:num w:numId="16">
    <w:abstractNumId w:val="3"/>
  </w:num>
  <w:num w:numId="17">
    <w:abstractNumId w:val="20"/>
  </w:num>
  <w:num w:numId="18">
    <w:abstractNumId w:val="0"/>
  </w:num>
  <w:num w:numId="19">
    <w:abstractNumId w:val="19"/>
  </w:num>
  <w:num w:numId="20">
    <w:abstractNumId w:val="6"/>
  </w:num>
  <w:num w:numId="21">
    <w:abstractNumId w:val="5"/>
  </w:num>
  <w:num w:numId="22">
    <w:abstractNumId w:val="8"/>
  </w:num>
  <w:num w:numId="23">
    <w:abstractNumId w:val="23"/>
  </w:num>
  <w:num w:numId="24">
    <w:abstractNumId w:val="13"/>
  </w:num>
  <w:num w:numId="25">
    <w:abstractNumId w:val="25"/>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0"/>
    <w:rsid w:val="004B42DF"/>
    <w:rsid w:val="007D519C"/>
    <w:rsid w:val="00BB6062"/>
    <w:rsid w:val="00C25EEE"/>
    <w:rsid w:val="00CD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48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E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E80"/>
    <w:rPr>
      <w:rFonts w:ascii="Times" w:hAnsi="Times"/>
      <w:b/>
      <w:bCs/>
      <w:sz w:val="36"/>
      <w:szCs w:val="36"/>
    </w:rPr>
  </w:style>
  <w:style w:type="character" w:styleId="Strong">
    <w:name w:val="Strong"/>
    <w:basedOn w:val="DefaultParagraphFont"/>
    <w:uiPriority w:val="22"/>
    <w:qFormat/>
    <w:rsid w:val="00CD1E80"/>
    <w:rPr>
      <w:b/>
      <w:bCs/>
    </w:rPr>
  </w:style>
  <w:style w:type="character" w:styleId="Emphasis">
    <w:name w:val="Emphasis"/>
    <w:basedOn w:val="DefaultParagraphFont"/>
    <w:uiPriority w:val="20"/>
    <w:qFormat/>
    <w:rsid w:val="00CD1E80"/>
    <w:rPr>
      <w:i/>
      <w:iCs/>
    </w:rPr>
  </w:style>
  <w:style w:type="character" w:styleId="Hyperlink">
    <w:name w:val="Hyperlink"/>
    <w:basedOn w:val="DefaultParagraphFont"/>
    <w:uiPriority w:val="99"/>
    <w:semiHidden/>
    <w:unhideWhenUsed/>
    <w:rsid w:val="00CD1E80"/>
    <w:rPr>
      <w:color w:val="0000FF"/>
      <w:u w:val="single"/>
    </w:rPr>
  </w:style>
  <w:style w:type="paragraph" w:styleId="BalloonText">
    <w:name w:val="Balloon Text"/>
    <w:basedOn w:val="Normal"/>
    <w:link w:val="BalloonTextChar"/>
    <w:uiPriority w:val="99"/>
    <w:semiHidden/>
    <w:unhideWhenUsed/>
    <w:rsid w:val="00CD1E8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80"/>
    <w:rPr>
      <w:rFonts w:ascii="Lucida Grande" w:hAnsi="Lucida Grande"/>
      <w:sz w:val="18"/>
      <w:szCs w:val="18"/>
    </w:rPr>
  </w:style>
  <w:style w:type="paragraph" w:styleId="Header">
    <w:name w:val="header"/>
    <w:basedOn w:val="Normal"/>
    <w:link w:val="HeaderChar"/>
    <w:uiPriority w:val="99"/>
    <w:unhideWhenUsed/>
    <w:rsid w:val="00C25EEE"/>
    <w:pPr>
      <w:tabs>
        <w:tab w:val="center" w:pos="4320"/>
        <w:tab w:val="right" w:pos="8640"/>
      </w:tabs>
    </w:pPr>
  </w:style>
  <w:style w:type="character" w:customStyle="1" w:styleId="HeaderChar">
    <w:name w:val="Header Char"/>
    <w:basedOn w:val="DefaultParagraphFont"/>
    <w:link w:val="Header"/>
    <w:uiPriority w:val="99"/>
    <w:rsid w:val="00C25EEE"/>
  </w:style>
  <w:style w:type="paragraph" w:styleId="Footer">
    <w:name w:val="footer"/>
    <w:basedOn w:val="Normal"/>
    <w:link w:val="FooterChar"/>
    <w:uiPriority w:val="99"/>
    <w:unhideWhenUsed/>
    <w:rsid w:val="00C25EEE"/>
    <w:pPr>
      <w:tabs>
        <w:tab w:val="center" w:pos="4320"/>
        <w:tab w:val="right" w:pos="8640"/>
      </w:tabs>
    </w:pPr>
  </w:style>
  <w:style w:type="character" w:customStyle="1" w:styleId="FooterChar">
    <w:name w:val="Footer Char"/>
    <w:basedOn w:val="DefaultParagraphFont"/>
    <w:link w:val="Footer"/>
    <w:uiPriority w:val="99"/>
    <w:rsid w:val="00C25EEE"/>
  </w:style>
  <w:style w:type="character" w:customStyle="1" w:styleId="apple-converted-space">
    <w:name w:val="apple-converted-space"/>
    <w:basedOn w:val="DefaultParagraphFont"/>
    <w:rsid w:val="007D51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E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E80"/>
    <w:rPr>
      <w:rFonts w:ascii="Times" w:hAnsi="Times"/>
      <w:b/>
      <w:bCs/>
      <w:sz w:val="36"/>
      <w:szCs w:val="36"/>
    </w:rPr>
  </w:style>
  <w:style w:type="character" w:styleId="Strong">
    <w:name w:val="Strong"/>
    <w:basedOn w:val="DefaultParagraphFont"/>
    <w:uiPriority w:val="22"/>
    <w:qFormat/>
    <w:rsid w:val="00CD1E80"/>
    <w:rPr>
      <w:b/>
      <w:bCs/>
    </w:rPr>
  </w:style>
  <w:style w:type="character" w:styleId="Emphasis">
    <w:name w:val="Emphasis"/>
    <w:basedOn w:val="DefaultParagraphFont"/>
    <w:uiPriority w:val="20"/>
    <w:qFormat/>
    <w:rsid w:val="00CD1E80"/>
    <w:rPr>
      <w:i/>
      <w:iCs/>
    </w:rPr>
  </w:style>
  <w:style w:type="character" w:styleId="Hyperlink">
    <w:name w:val="Hyperlink"/>
    <w:basedOn w:val="DefaultParagraphFont"/>
    <w:uiPriority w:val="99"/>
    <w:semiHidden/>
    <w:unhideWhenUsed/>
    <w:rsid w:val="00CD1E80"/>
    <w:rPr>
      <w:color w:val="0000FF"/>
      <w:u w:val="single"/>
    </w:rPr>
  </w:style>
  <w:style w:type="paragraph" w:styleId="BalloonText">
    <w:name w:val="Balloon Text"/>
    <w:basedOn w:val="Normal"/>
    <w:link w:val="BalloonTextChar"/>
    <w:uiPriority w:val="99"/>
    <w:semiHidden/>
    <w:unhideWhenUsed/>
    <w:rsid w:val="00CD1E8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80"/>
    <w:rPr>
      <w:rFonts w:ascii="Lucida Grande" w:hAnsi="Lucida Grande"/>
      <w:sz w:val="18"/>
      <w:szCs w:val="18"/>
    </w:rPr>
  </w:style>
  <w:style w:type="paragraph" w:styleId="Header">
    <w:name w:val="header"/>
    <w:basedOn w:val="Normal"/>
    <w:link w:val="HeaderChar"/>
    <w:uiPriority w:val="99"/>
    <w:unhideWhenUsed/>
    <w:rsid w:val="00C25EEE"/>
    <w:pPr>
      <w:tabs>
        <w:tab w:val="center" w:pos="4320"/>
        <w:tab w:val="right" w:pos="8640"/>
      </w:tabs>
    </w:pPr>
  </w:style>
  <w:style w:type="character" w:customStyle="1" w:styleId="HeaderChar">
    <w:name w:val="Header Char"/>
    <w:basedOn w:val="DefaultParagraphFont"/>
    <w:link w:val="Header"/>
    <w:uiPriority w:val="99"/>
    <w:rsid w:val="00C25EEE"/>
  </w:style>
  <w:style w:type="paragraph" w:styleId="Footer">
    <w:name w:val="footer"/>
    <w:basedOn w:val="Normal"/>
    <w:link w:val="FooterChar"/>
    <w:uiPriority w:val="99"/>
    <w:unhideWhenUsed/>
    <w:rsid w:val="00C25EEE"/>
    <w:pPr>
      <w:tabs>
        <w:tab w:val="center" w:pos="4320"/>
        <w:tab w:val="right" w:pos="8640"/>
      </w:tabs>
    </w:pPr>
  </w:style>
  <w:style w:type="character" w:customStyle="1" w:styleId="FooterChar">
    <w:name w:val="Footer Char"/>
    <w:basedOn w:val="DefaultParagraphFont"/>
    <w:link w:val="Footer"/>
    <w:uiPriority w:val="99"/>
    <w:rsid w:val="00C25EEE"/>
  </w:style>
  <w:style w:type="character" w:customStyle="1" w:styleId="apple-converted-space">
    <w:name w:val="apple-converted-space"/>
    <w:basedOn w:val="DefaultParagraphFont"/>
    <w:rsid w:val="007D5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12045">
      <w:bodyDiv w:val="1"/>
      <w:marLeft w:val="0"/>
      <w:marRight w:val="0"/>
      <w:marTop w:val="0"/>
      <w:marBottom w:val="0"/>
      <w:divBdr>
        <w:top w:val="none" w:sz="0" w:space="0" w:color="auto"/>
        <w:left w:val="none" w:sz="0" w:space="0" w:color="auto"/>
        <w:bottom w:val="none" w:sz="0" w:space="0" w:color="auto"/>
        <w:right w:val="none" w:sz="0" w:space="0" w:color="auto"/>
      </w:divBdr>
    </w:div>
    <w:div w:id="941063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week.com/" TargetMode="External"/><Relationship Id="rId12" Type="http://schemas.openxmlformats.org/officeDocument/2006/relationships/hyperlink" Target="http://www.ft.com/" TargetMode="External"/><Relationship Id="rId13" Type="http://schemas.openxmlformats.org/officeDocument/2006/relationships/hyperlink" Target="http://www.businessmonitor.com/" TargetMode="External"/><Relationship Id="rId14" Type="http://schemas.openxmlformats.org/officeDocument/2006/relationships/hyperlink" Target="http://www.summitstudyabroad.com/espm.html" TargetMode="External"/><Relationship Id="rId15" Type="http://schemas.openxmlformats.org/officeDocument/2006/relationships/hyperlink" Target="http://www.summitstudyabroad.com/espm.html" TargetMode="External"/><Relationship Id="rId16" Type="http://schemas.openxmlformats.org/officeDocument/2006/relationships/hyperlink" Target="http://www.summitstudyabroad.com/espm.html"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economist.com/" TargetMode="External"/><Relationship Id="rId10" Type="http://schemas.openxmlformats.org/officeDocument/2006/relationships/hyperlink" Target="http://topics.nytimes.com/top/news/international/countriesandterritories/brazi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1907</Words>
  <Characters>10874</Characters>
  <Application>Microsoft Macintosh Word</Application>
  <DocSecurity>0</DocSecurity>
  <Lines>90</Lines>
  <Paragraphs>25</Paragraphs>
  <ScaleCrop>false</ScaleCrop>
  <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3</cp:revision>
  <dcterms:created xsi:type="dcterms:W3CDTF">2014-07-29T21:09:00Z</dcterms:created>
  <dcterms:modified xsi:type="dcterms:W3CDTF">2014-07-29T21:16:00Z</dcterms:modified>
</cp:coreProperties>
</file>